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3025"/>
        <w:gridCol w:w="3026"/>
        <w:gridCol w:w="3035"/>
      </w:tblGrid>
      <w:tr w:rsidR="00016805" w14:paraId="62A5BCBE" w14:textId="77777777" w:rsidTr="00016805">
        <w:trPr>
          <w:trHeight w:val="1277"/>
        </w:trPr>
        <w:tc>
          <w:tcPr>
            <w:tcW w:w="9086" w:type="dxa"/>
            <w:gridSpan w:val="3"/>
          </w:tcPr>
          <w:p w14:paraId="6D86ACF2" w14:textId="682CCE27" w:rsidR="00B160FE" w:rsidRPr="00016805" w:rsidRDefault="00B160FE" w:rsidP="00C0773C">
            <w:pPr>
              <w:jc w:val="center"/>
              <w:rPr>
                <w:rFonts w:ascii="Superclarendon" w:hAnsi="Superclarendon"/>
                <w:sz w:val="72"/>
                <w:szCs w:val="72"/>
              </w:rPr>
            </w:pPr>
            <w:bookmarkStart w:id="0" w:name="_GoBack"/>
            <w:bookmarkEnd w:id="0"/>
            <w:r w:rsidRPr="00016805">
              <w:rPr>
                <w:rFonts w:ascii="Superclarendon" w:hAnsi="Superclarendon"/>
                <w:color w:val="002060"/>
                <w:sz w:val="72"/>
                <w:szCs w:val="72"/>
              </w:rPr>
              <w:t>Friendship</w:t>
            </w:r>
            <w:r w:rsidR="00C0773C">
              <w:rPr>
                <w:rFonts w:ascii="Superclarendon" w:hAnsi="Superclarendon"/>
                <w:noProof/>
                <w:color w:val="002060"/>
                <w:sz w:val="72"/>
                <w:szCs w:val="72"/>
              </w:rPr>
              <w:drawing>
                <wp:inline distT="0" distB="0" distL="0" distR="0" wp14:anchorId="387F26ED" wp14:editId="49BFF036">
                  <wp:extent cx="791778" cy="762240"/>
                  <wp:effectExtent l="0" t="0" r="0" b="0"/>
                  <wp:docPr id="4" name="Picture 4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9" cy="81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805" w:rsidRPr="00016805" w14:paraId="0CA09BFB" w14:textId="77777777" w:rsidTr="00016805">
        <w:trPr>
          <w:trHeight w:val="4103"/>
        </w:trPr>
        <w:tc>
          <w:tcPr>
            <w:tcW w:w="3025" w:type="dxa"/>
          </w:tcPr>
          <w:p w14:paraId="0B46B68B" w14:textId="77777777" w:rsidR="00BA4AE3" w:rsidRPr="007F6367" w:rsidRDefault="00BA4AE3" w:rsidP="00F0643F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32D5AD17" w14:textId="77777777" w:rsidR="00B160FE" w:rsidRPr="007F6367" w:rsidRDefault="00002549" w:rsidP="00F0643F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proofErr w:type="spellStart"/>
            <w:r w:rsidRPr="007F6367">
              <w:rPr>
                <w:rFonts w:ascii="Superclarendon" w:eastAsia="GungsuhChe" w:hAnsi="Superclarendon"/>
                <w:sz w:val="32"/>
                <w:szCs w:val="32"/>
              </w:rPr>
              <w:t>Marí</w:t>
            </w:r>
            <w:proofErr w:type="spellEnd"/>
            <w:r w:rsidR="00F0643F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and</w:t>
            </w: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Tyler </w:t>
            </w:r>
            <w:r w:rsidR="00F5034E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look at the stars </w:t>
            </w:r>
            <w:r w:rsidR="00F0643F" w:rsidRPr="007F6367">
              <w:rPr>
                <w:rFonts w:ascii="Superclarendon" w:eastAsia="GungsuhChe" w:hAnsi="Superclarendon"/>
                <w:sz w:val="32"/>
                <w:szCs w:val="32"/>
              </w:rPr>
              <w:t>through the</w:t>
            </w:r>
            <w:r w:rsidR="00F5034E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telescope and talk about their families</w:t>
            </w:r>
            <w:r w:rsidR="00F0643F" w:rsidRPr="007F6367">
              <w:rPr>
                <w:rFonts w:ascii="Superclarendon" w:eastAsia="GungsuhChe" w:hAnsi="Superclarendon"/>
                <w:sz w:val="32"/>
                <w:szCs w:val="32"/>
              </w:rPr>
              <w:t>.</w:t>
            </w:r>
          </w:p>
        </w:tc>
        <w:tc>
          <w:tcPr>
            <w:tcW w:w="3026" w:type="dxa"/>
          </w:tcPr>
          <w:p w14:paraId="4A5E26D8" w14:textId="77777777" w:rsidR="00BA4AE3" w:rsidRPr="007F6367" w:rsidRDefault="00BA4AE3" w:rsidP="00F5034E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1904FDFE" w14:textId="77777777" w:rsidR="00B160FE" w:rsidRPr="007F6367" w:rsidRDefault="00BA4AE3" w:rsidP="00F5034E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After spending time with </w:t>
            </w:r>
            <w:proofErr w:type="spellStart"/>
            <w:r w:rsidRPr="007F6367">
              <w:rPr>
                <w:rFonts w:ascii="Superclarendon" w:eastAsia="GungsuhChe" w:hAnsi="Superclarendon"/>
                <w:sz w:val="32"/>
                <w:szCs w:val="32"/>
              </w:rPr>
              <w:t>Marí</w:t>
            </w:r>
            <w:proofErr w:type="spellEnd"/>
            <w:r w:rsidR="004745A0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in the barn what does Tyler</w:t>
            </w: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think about her? How do you know?</w:t>
            </w:r>
          </w:p>
          <w:p w14:paraId="6F90C4B9" w14:textId="77777777" w:rsidR="00BA4AE3" w:rsidRPr="007F6367" w:rsidRDefault="00BA4AE3" w:rsidP="00F5034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</w:p>
        </w:tc>
        <w:tc>
          <w:tcPr>
            <w:tcW w:w="3035" w:type="dxa"/>
          </w:tcPr>
          <w:p w14:paraId="1FD7EA0A" w14:textId="77777777" w:rsidR="00BA4AE3" w:rsidRPr="007F6367" w:rsidRDefault="00BA4AE3" w:rsidP="00B160FE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393A4CC9" w14:textId="77777777" w:rsidR="00B160FE" w:rsidRPr="007F6367" w:rsidRDefault="00BA4AE3" w:rsidP="00B160F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7F6367">
              <w:rPr>
                <w:rFonts w:ascii="Superclarendon" w:eastAsia="GungsuhChe" w:hAnsi="Superclarendon"/>
                <w:sz w:val="32"/>
                <w:szCs w:val="32"/>
              </w:rPr>
              <w:t>Have you ever been forced to spend time with someone you did not know? What happened?</w:t>
            </w:r>
          </w:p>
        </w:tc>
      </w:tr>
      <w:tr w:rsidR="00016805" w14:paraId="16152539" w14:textId="77777777" w:rsidTr="00016805">
        <w:trPr>
          <w:trHeight w:val="1124"/>
        </w:trPr>
        <w:tc>
          <w:tcPr>
            <w:tcW w:w="9086" w:type="dxa"/>
            <w:gridSpan w:val="3"/>
          </w:tcPr>
          <w:p w14:paraId="088CA150" w14:textId="28E31B45" w:rsidR="00B160FE" w:rsidRPr="00016805" w:rsidRDefault="00B160FE" w:rsidP="007F6367">
            <w:pPr>
              <w:jc w:val="center"/>
              <w:rPr>
                <w:rFonts w:ascii="Superclarendon" w:hAnsi="Superclarendon"/>
                <w:sz w:val="72"/>
                <w:szCs w:val="72"/>
              </w:rPr>
            </w:pPr>
            <w:r w:rsidRPr="00016805">
              <w:rPr>
                <w:rFonts w:ascii="Superclarendon" w:hAnsi="Superclarendon"/>
                <w:color w:val="C45911" w:themeColor="accent2" w:themeShade="BF"/>
                <w:sz w:val="72"/>
                <w:szCs w:val="72"/>
              </w:rPr>
              <w:t>Change</w:t>
            </w:r>
            <w:r w:rsidR="00E11661">
              <w:rPr>
                <w:rFonts w:ascii="Superclarendon" w:hAnsi="Superclarendon"/>
                <w:noProof/>
                <w:color w:val="C45911" w:themeColor="accent2" w:themeShade="BF"/>
                <w:sz w:val="72"/>
                <w:szCs w:val="72"/>
              </w:rPr>
              <w:drawing>
                <wp:inline distT="0" distB="0" distL="0" distR="0" wp14:anchorId="5718AB95" wp14:editId="7C5869A1">
                  <wp:extent cx="1194435" cy="824744"/>
                  <wp:effectExtent l="0" t="0" r="0" b="0"/>
                  <wp:docPr id="5" name="Picture 5" descr="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60" cy="8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805" w14:paraId="2A80F466" w14:textId="77777777" w:rsidTr="00016805">
        <w:trPr>
          <w:trHeight w:val="4778"/>
        </w:trPr>
        <w:tc>
          <w:tcPr>
            <w:tcW w:w="3025" w:type="dxa"/>
          </w:tcPr>
          <w:p w14:paraId="4441C729" w14:textId="77777777" w:rsidR="00BA4AE3" w:rsidRPr="007F6367" w:rsidRDefault="00BA4AE3" w:rsidP="00B160FE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2A82465D" w14:textId="77777777" w:rsidR="00B160FE" w:rsidRPr="007F6367" w:rsidRDefault="00BA4AE3" w:rsidP="00B160FE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7F6367">
              <w:rPr>
                <w:rFonts w:ascii="Superclarendon" w:eastAsia="GungsuhChe" w:hAnsi="Superclarendon"/>
                <w:sz w:val="32"/>
                <w:szCs w:val="32"/>
              </w:rPr>
              <w:t>Tyler’s dad hurt his arm, so n</w:t>
            </w:r>
            <w:r w:rsidR="00F5034E" w:rsidRPr="007F6367">
              <w:rPr>
                <w:rFonts w:ascii="Superclarendon" w:eastAsia="GungsuhChe" w:hAnsi="Superclarendon"/>
                <w:sz w:val="32"/>
                <w:szCs w:val="32"/>
              </w:rPr>
              <w:t>ew workers come to the farm</w:t>
            </w: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to help</w:t>
            </w:r>
            <w:r w:rsidR="00F5034E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. </w:t>
            </w:r>
          </w:p>
        </w:tc>
        <w:tc>
          <w:tcPr>
            <w:tcW w:w="3026" w:type="dxa"/>
          </w:tcPr>
          <w:p w14:paraId="62D228C9" w14:textId="77777777" w:rsidR="005F1FA6" w:rsidRPr="007F6367" w:rsidRDefault="005F1FA6" w:rsidP="00B160FE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3373A068" w14:textId="77777777" w:rsidR="00B160FE" w:rsidRPr="007F6367" w:rsidRDefault="003117E1" w:rsidP="00016805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With his dad hurt, Tyler helps the </w:t>
            </w:r>
            <w:r w:rsidR="00016805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workers adjust the </w:t>
            </w:r>
            <w:proofErr w:type="spellStart"/>
            <w:r w:rsidR="00016805" w:rsidRPr="007F6367">
              <w:rPr>
                <w:rFonts w:ascii="Superclarendon" w:eastAsia="GungsuhChe" w:hAnsi="Superclarendon"/>
                <w:sz w:val="32"/>
                <w:szCs w:val="32"/>
              </w:rPr>
              <w:t>milker</w:t>
            </w:r>
            <w:proofErr w:type="spellEnd"/>
            <w:r w:rsidR="00016805"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 on the skittish cows.</w:t>
            </w:r>
          </w:p>
        </w:tc>
        <w:tc>
          <w:tcPr>
            <w:tcW w:w="3035" w:type="dxa"/>
          </w:tcPr>
          <w:p w14:paraId="75DD7325" w14:textId="77777777" w:rsidR="00BA4AE3" w:rsidRPr="007F6367" w:rsidRDefault="00BA4AE3" w:rsidP="00F0643F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</w:p>
          <w:p w14:paraId="4B974994" w14:textId="77777777" w:rsidR="00B160FE" w:rsidRPr="007F6367" w:rsidRDefault="00BA4AE3" w:rsidP="005F1FA6">
            <w:pPr>
              <w:jc w:val="center"/>
              <w:rPr>
                <w:rFonts w:ascii="Superclarendon" w:eastAsia="GungsuhChe" w:hAnsi="Superclarendon"/>
                <w:sz w:val="32"/>
                <w:szCs w:val="32"/>
              </w:rPr>
            </w:pPr>
            <w:r w:rsidRPr="007F6367">
              <w:rPr>
                <w:rFonts w:ascii="Superclarendon" w:eastAsia="GungsuhChe" w:hAnsi="Superclarendon"/>
                <w:sz w:val="32"/>
                <w:szCs w:val="32"/>
              </w:rPr>
              <w:t xml:space="preserve">Has something ever happened in your </w:t>
            </w:r>
            <w:r w:rsidR="005F1FA6" w:rsidRPr="007F6367">
              <w:rPr>
                <w:rFonts w:ascii="Superclarendon" w:eastAsia="GungsuhChe" w:hAnsi="Superclarendon"/>
                <w:sz w:val="32"/>
                <w:szCs w:val="32"/>
              </w:rPr>
              <w:t>life that made things very different than what they were before?</w:t>
            </w:r>
          </w:p>
          <w:p w14:paraId="05EE856A" w14:textId="77777777" w:rsidR="005F1FA6" w:rsidRPr="007F6367" w:rsidRDefault="005F1FA6" w:rsidP="005F1FA6">
            <w:pPr>
              <w:jc w:val="center"/>
              <w:rPr>
                <w:rFonts w:ascii="Superclarendon" w:hAnsi="Superclarendon"/>
                <w:sz w:val="32"/>
                <w:szCs w:val="32"/>
              </w:rPr>
            </w:pPr>
          </w:p>
        </w:tc>
      </w:tr>
    </w:tbl>
    <w:p w14:paraId="302CAC12" w14:textId="77777777" w:rsidR="00DA7D2E" w:rsidRDefault="0091235A"/>
    <w:p w14:paraId="3CD1FF2A" w14:textId="77777777" w:rsidR="00016805" w:rsidRDefault="00016805"/>
    <w:p w14:paraId="5F36B2D1" w14:textId="77777777" w:rsidR="00016805" w:rsidRDefault="00016805"/>
    <w:p w14:paraId="5076DD7B" w14:textId="77777777" w:rsidR="00016805" w:rsidRDefault="00016805"/>
    <w:p w14:paraId="7B1BA48D" w14:textId="77777777" w:rsidR="00016805" w:rsidRDefault="00016805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016805" w14:paraId="469156CB" w14:textId="77777777" w:rsidTr="00C0773C">
        <w:trPr>
          <w:trHeight w:val="1016"/>
        </w:trPr>
        <w:tc>
          <w:tcPr>
            <w:tcW w:w="4675" w:type="dxa"/>
          </w:tcPr>
          <w:p w14:paraId="6E84B280" w14:textId="73A42299" w:rsidR="00016805" w:rsidRPr="008B59E8" w:rsidRDefault="00C0773C" w:rsidP="00016805">
            <w:pPr>
              <w:jc w:val="center"/>
              <w:rPr>
                <w:rFonts w:ascii="Superclarendon" w:hAnsi="Superclarendon"/>
                <w:sz w:val="72"/>
                <w:szCs w:val="72"/>
              </w:rPr>
            </w:pPr>
            <w:r>
              <w:rPr>
                <w:rFonts w:ascii="Superclarendon" w:hAnsi="Superclarendon"/>
                <w:noProof/>
                <w:color w:val="70AD47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04D07" wp14:editId="6020D2D7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109855</wp:posOffset>
                      </wp:positionV>
                      <wp:extent cx="575310" cy="466090"/>
                      <wp:effectExtent l="0" t="0" r="34290" b="16510"/>
                      <wp:wrapThrough wrapText="bothSides">
                        <wp:wrapPolygon edited="0">
                          <wp:start x="3815" y="0"/>
                          <wp:lineTo x="0" y="4708"/>
                          <wp:lineTo x="0" y="16480"/>
                          <wp:lineTo x="3815" y="21188"/>
                          <wp:lineTo x="18119" y="21188"/>
                          <wp:lineTo x="21934" y="16480"/>
                          <wp:lineTo x="21934" y="4708"/>
                          <wp:lineTo x="18119" y="0"/>
                          <wp:lineTo x="3815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" cy="466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7C7C08A" id="Oval 2" o:spid="_x0000_s1026" style="position:absolute;margin-left:169.35pt;margin-top:8.65pt;width:45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" fillcolor="#538135 [2409]" strokecolor="#538135 [2409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016805" w:rsidRPr="008B59E8">
              <w:rPr>
                <w:rFonts w:ascii="Superclarendon" w:hAnsi="Superclarendon"/>
                <w:color w:val="538135" w:themeColor="accent6" w:themeShade="BF"/>
                <w:sz w:val="72"/>
                <w:szCs w:val="72"/>
              </w:rPr>
              <w:t>Theme</w:t>
            </w:r>
          </w:p>
        </w:tc>
        <w:tc>
          <w:tcPr>
            <w:tcW w:w="4770" w:type="dxa"/>
          </w:tcPr>
          <w:p w14:paraId="73C0CD4F" w14:textId="0D6F49E4" w:rsidR="00016805" w:rsidRPr="008B59E8" w:rsidRDefault="00C0773C" w:rsidP="00016805">
            <w:pPr>
              <w:jc w:val="center"/>
              <w:rPr>
                <w:rFonts w:ascii="Superclarendon" w:hAnsi="Superclarendon"/>
                <w:sz w:val="72"/>
                <w:szCs w:val="72"/>
              </w:rPr>
            </w:pPr>
            <w:r>
              <w:rPr>
                <w:rFonts w:ascii="Superclarendon" w:hAnsi="Superclarendon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725E" wp14:editId="79B63296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110490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2444F77" id="Rectangle 3" o:spid="_x0000_s1026" style="position:absolute;margin-left:160.65pt;margin-top:8.7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" fillcolor="#c00000" strokecolor="#1f3763 [1604]" strokeweight="1pt">
                      <w10:wrap type="through"/>
                    </v:rect>
                  </w:pict>
                </mc:Fallback>
              </mc:AlternateContent>
            </w:r>
            <w:r w:rsidR="00016805" w:rsidRPr="008B59E8">
              <w:rPr>
                <w:rFonts w:ascii="Superclarendon" w:hAnsi="Superclarendon"/>
                <w:color w:val="FF0000"/>
                <w:sz w:val="72"/>
                <w:szCs w:val="72"/>
              </w:rPr>
              <w:t>Plot</w:t>
            </w:r>
          </w:p>
        </w:tc>
      </w:tr>
      <w:tr w:rsidR="00016805" w14:paraId="3BCDD6EC" w14:textId="77777777" w:rsidTr="00016805">
        <w:tc>
          <w:tcPr>
            <w:tcW w:w="4675" w:type="dxa"/>
          </w:tcPr>
          <w:p w14:paraId="50BB96C4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4793C20E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Change is difficult.</w:t>
            </w:r>
          </w:p>
        </w:tc>
        <w:tc>
          <w:tcPr>
            <w:tcW w:w="4770" w:type="dxa"/>
          </w:tcPr>
          <w:p w14:paraId="0A887FA9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31963170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Tyler’s mother wants him to meet the girls next door.</w:t>
            </w:r>
          </w:p>
          <w:p w14:paraId="69F3749F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</w:tc>
      </w:tr>
      <w:tr w:rsidR="00016805" w14:paraId="7CFCEB3F" w14:textId="77777777" w:rsidTr="00016805">
        <w:tc>
          <w:tcPr>
            <w:tcW w:w="4675" w:type="dxa"/>
          </w:tcPr>
          <w:p w14:paraId="62BAE96F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379A2F07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Friendship can form when you don’t expect it.</w:t>
            </w:r>
          </w:p>
        </w:tc>
        <w:tc>
          <w:tcPr>
            <w:tcW w:w="4770" w:type="dxa"/>
          </w:tcPr>
          <w:p w14:paraId="310AE201" w14:textId="77777777" w:rsidR="00016805" w:rsidRDefault="00016805" w:rsidP="00016805">
            <w:pPr>
              <w:jc w:val="center"/>
              <w:rPr>
                <w:rFonts w:ascii="Superclarendon" w:eastAsia="GungsuhChe" w:hAnsi="Superclarendon"/>
                <w:sz w:val="36"/>
                <w:szCs w:val="36"/>
              </w:rPr>
            </w:pPr>
          </w:p>
          <w:p w14:paraId="098D1EA0" w14:textId="77777777" w:rsidR="00016805" w:rsidRDefault="00016805" w:rsidP="00016805">
            <w:pPr>
              <w:jc w:val="center"/>
              <w:rPr>
                <w:rFonts w:ascii="Superclarendon" w:eastAsia="GungsuhChe" w:hAnsi="Superclarendon"/>
                <w:sz w:val="36"/>
                <w:szCs w:val="36"/>
              </w:rPr>
            </w:pPr>
            <w:proofErr w:type="spellStart"/>
            <w:r w:rsidRPr="00016805">
              <w:rPr>
                <w:rFonts w:ascii="Superclarendon" w:eastAsia="GungsuhChe" w:hAnsi="Superclarendon"/>
                <w:sz w:val="36"/>
                <w:szCs w:val="36"/>
              </w:rPr>
              <w:t>Marí</w:t>
            </w:r>
            <w:proofErr w:type="spellEnd"/>
            <w:r w:rsidRPr="00016805">
              <w:rPr>
                <w:rFonts w:ascii="Superclarendon" w:eastAsia="GungsuhChe" w:hAnsi="Superclarendon"/>
                <w:sz w:val="36"/>
                <w:szCs w:val="36"/>
              </w:rPr>
              <w:t xml:space="preserve"> gets upset when her sisters tell Tyler she was born in Mexico.</w:t>
            </w:r>
          </w:p>
          <w:p w14:paraId="05DCA6F0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</w:tc>
      </w:tr>
      <w:tr w:rsidR="00016805" w14:paraId="668EC059" w14:textId="77777777" w:rsidTr="00016805">
        <w:tc>
          <w:tcPr>
            <w:tcW w:w="4675" w:type="dxa"/>
          </w:tcPr>
          <w:p w14:paraId="0DD9DA95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79A341FE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Acceptance can create new friendships.</w:t>
            </w:r>
          </w:p>
        </w:tc>
        <w:tc>
          <w:tcPr>
            <w:tcW w:w="4770" w:type="dxa"/>
          </w:tcPr>
          <w:p w14:paraId="0727B280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18F78A7B" w14:textId="77777777" w:rsidR="00016805" w:rsidRDefault="00016805" w:rsidP="00016805">
            <w:pPr>
              <w:jc w:val="center"/>
              <w:rPr>
                <w:rFonts w:ascii="Superclarendon" w:eastAsia="GungsuhChe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 xml:space="preserve">Tyler finds </w:t>
            </w:r>
            <w:proofErr w:type="spellStart"/>
            <w:r w:rsidRPr="00016805">
              <w:rPr>
                <w:rFonts w:ascii="Superclarendon" w:eastAsia="GungsuhChe" w:hAnsi="Superclarendon"/>
                <w:sz w:val="36"/>
                <w:szCs w:val="36"/>
              </w:rPr>
              <w:t>Marí</w:t>
            </w:r>
            <w:proofErr w:type="spellEnd"/>
            <w:r w:rsidRPr="00016805">
              <w:rPr>
                <w:rFonts w:ascii="Superclarendon" w:eastAsia="GungsuhChe" w:hAnsi="Superclarendon"/>
                <w:sz w:val="36"/>
                <w:szCs w:val="36"/>
              </w:rPr>
              <w:t xml:space="preserve"> in the barn and they look at the stars through his telescope.</w:t>
            </w:r>
          </w:p>
          <w:p w14:paraId="6B884A14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</w:tc>
      </w:tr>
      <w:tr w:rsidR="00016805" w14:paraId="50E30B9A" w14:textId="77777777" w:rsidTr="00016805">
        <w:tc>
          <w:tcPr>
            <w:tcW w:w="4675" w:type="dxa"/>
          </w:tcPr>
          <w:p w14:paraId="0D760382" w14:textId="77777777" w:rsidR="00966DC4" w:rsidRDefault="00966DC4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0371384B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Courage means taking a risk and often doing something that is terrifying.</w:t>
            </w:r>
          </w:p>
        </w:tc>
        <w:tc>
          <w:tcPr>
            <w:tcW w:w="4770" w:type="dxa"/>
          </w:tcPr>
          <w:p w14:paraId="29895337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  <w:p w14:paraId="144A20C7" w14:textId="77777777" w:rsid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  <w:r>
              <w:rPr>
                <w:rFonts w:ascii="Superclarendon" w:hAnsi="Superclarendon"/>
                <w:sz w:val="36"/>
                <w:szCs w:val="36"/>
              </w:rPr>
              <w:t>Tyler’s parents talk to him about the risks involving the new workers on the farms.</w:t>
            </w:r>
          </w:p>
          <w:p w14:paraId="7AD823D1" w14:textId="77777777" w:rsidR="00016805" w:rsidRPr="00016805" w:rsidRDefault="00016805" w:rsidP="00016805">
            <w:pPr>
              <w:jc w:val="center"/>
              <w:rPr>
                <w:rFonts w:ascii="Superclarendon" w:hAnsi="Superclarendon"/>
                <w:sz w:val="36"/>
                <w:szCs w:val="36"/>
              </w:rPr>
            </w:pPr>
          </w:p>
        </w:tc>
      </w:tr>
    </w:tbl>
    <w:p w14:paraId="3140E465" w14:textId="2F8891D5" w:rsidR="00016805" w:rsidRDefault="00016805"/>
    <w:sectPr w:rsidR="00016805" w:rsidSect="00A0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yCom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perclarendon">
    <w:altName w:val="Cambria Math"/>
    <w:charset w:val="00"/>
    <w:family w:val="roman"/>
    <w:pitch w:val="variable"/>
    <w:sig w:usb0="00000001" w:usb1="5000205A" w:usb2="00000000" w:usb3="00000000" w:csb0="0000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FE"/>
    <w:rsid w:val="00002549"/>
    <w:rsid w:val="00016805"/>
    <w:rsid w:val="00242B89"/>
    <w:rsid w:val="003117E1"/>
    <w:rsid w:val="0041406B"/>
    <w:rsid w:val="004745A0"/>
    <w:rsid w:val="004F26F1"/>
    <w:rsid w:val="005F1FA6"/>
    <w:rsid w:val="007F6367"/>
    <w:rsid w:val="008B59E8"/>
    <w:rsid w:val="0091235A"/>
    <w:rsid w:val="00966DC4"/>
    <w:rsid w:val="00A02D59"/>
    <w:rsid w:val="00A672C6"/>
    <w:rsid w:val="00B160FE"/>
    <w:rsid w:val="00BA4AE3"/>
    <w:rsid w:val="00BB39EB"/>
    <w:rsid w:val="00C0773C"/>
    <w:rsid w:val="00E11661"/>
    <w:rsid w:val="00F0643F"/>
    <w:rsid w:val="00F12E97"/>
    <w:rsid w:val="00F5034E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37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BB39EB"/>
    <w:pPr>
      <w:pBdr>
        <w:top w:val="single" w:sz="8" w:space="10" w:color="A1B8E1" w:themeColor="accent1" w:themeTint="7F"/>
        <w:bottom w:val="single" w:sz="24" w:space="15" w:color="A5A5A5" w:themeColor="accent3"/>
      </w:pBdr>
      <w:contextualSpacing w:val="0"/>
      <w:jc w:val="center"/>
    </w:pPr>
    <w:rPr>
      <w:rFonts w:ascii="SketchyComic" w:hAnsi="SketchyComic"/>
      <w:i/>
      <w:iCs/>
      <w:color w:val="1F3763" w:themeColor="accent1" w:themeShade="7F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BB3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1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Horrell</dc:creator>
  <cp:keywords/>
  <dc:description/>
  <cp:lastModifiedBy>McCoy, Zachary</cp:lastModifiedBy>
  <cp:revision>2</cp:revision>
  <cp:lastPrinted>2017-11-08T15:33:00Z</cp:lastPrinted>
  <dcterms:created xsi:type="dcterms:W3CDTF">2017-11-08T16:00:00Z</dcterms:created>
  <dcterms:modified xsi:type="dcterms:W3CDTF">2017-11-08T16:00:00Z</dcterms:modified>
</cp:coreProperties>
</file>