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732D" w:rsidRPr="00E5732D" w:rsidRDefault="00FD7161" w:rsidP="00E5732D">
      <w:pPr>
        <w:spacing w:after="0"/>
        <w:rPr>
          <w:b/>
          <w:bCs/>
          <w:sz w:val="28"/>
        </w:rPr>
      </w:pPr>
      <w:bookmarkStart w:id="0" w:name="_GoBack"/>
      <w:bookmarkEnd w:id="0"/>
      <w:r>
        <w:rPr>
          <w:b/>
          <w:bCs/>
          <w:noProof/>
          <w:sz w:val="28"/>
        </w:rPr>
        <w:drawing>
          <wp:anchor distT="0" distB="0" distL="114300" distR="114300" simplePos="0" relativeHeight="251664384" behindDoc="1" locked="0" layoutInCell="1" allowOverlap="1" wp14:anchorId="64B96214" wp14:editId="7CA0C39E">
            <wp:simplePos x="0" y="0"/>
            <wp:positionH relativeFrom="column">
              <wp:posOffset>4953000</wp:posOffset>
            </wp:positionH>
            <wp:positionV relativeFrom="paragraph">
              <wp:posOffset>0</wp:posOffset>
            </wp:positionV>
            <wp:extent cx="895985" cy="902335"/>
            <wp:effectExtent l="0" t="0" r="0" b="0"/>
            <wp:wrapTight wrapText="bothSides">
              <wp:wrapPolygon edited="0">
                <wp:start x="0" y="0"/>
                <wp:lineTo x="0" y="20977"/>
                <wp:lineTo x="21125" y="20977"/>
                <wp:lineTo x="211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985" cy="902335"/>
                    </a:xfrm>
                    <a:prstGeom prst="rect">
                      <a:avLst/>
                    </a:prstGeom>
                    <a:noFill/>
                  </pic:spPr>
                </pic:pic>
              </a:graphicData>
            </a:graphic>
          </wp:anchor>
        </w:drawing>
      </w:r>
      <w:r w:rsidR="00E5732D" w:rsidRPr="00E5732D">
        <w:rPr>
          <w:b/>
          <w:bCs/>
          <w:sz w:val="28"/>
        </w:rPr>
        <w:t>Feedback and Leadership</w:t>
      </w:r>
    </w:p>
    <w:p w:rsidR="00E5732D" w:rsidRPr="00E5732D" w:rsidRDefault="00E5732D" w:rsidP="00E5732D">
      <w:pPr>
        <w:spacing w:after="0"/>
        <w:rPr>
          <w:b/>
          <w:bCs/>
          <w:sz w:val="24"/>
        </w:rPr>
      </w:pPr>
      <w:r w:rsidRPr="00E5732D">
        <w:rPr>
          <w:b/>
          <w:bCs/>
          <w:sz w:val="24"/>
        </w:rPr>
        <w:t>SURN Learning Leaders</w:t>
      </w:r>
    </w:p>
    <w:p w:rsidR="00E5732D" w:rsidRDefault="00E5732D" w:rsidP="00E5732D">
      <w:pPr>
        <w:spacing w:after="0"/>
        <w:rPr>
          <w:b/>
          <w:bCs/>
        </w:rPr>
      </w:pPr>
      <w:r>
        <w:rPr>
          <w:b/>
          <w:bCs/>
        </w:rPr>
        <w:t>July 11, 2017</w:t>
      </w:r>
    </w:p>
    <w:p w:rsidR="00E5732D" w:rsidRDefault="00E5732D" w:rsidP="00E5732D">
      <w:pPr>
        <w:spacing w:after="0"/>
        <w:rPr>
          <w:b/>
          <w:bCs/>
        </w:rPr>
      </w:pPr>
      <w:r>
        <w:rPr>
          <w:b/>
          <w:bCs/>
        </w:rPr>
        <w:t>Facilitators: Amy C. Colley, Ed.D. &amp; Chuck Wagner, Ed.D.</w:t>
      </w:r>
    </w:p>
    <w:p w:rsidR="00E5732D" w:rsidRDefault="00E5732D" w:rsidP="00E5732D">
      <w:pPr>
        <w:spacing w:after="0"/>
        <w:rPr>
          <w:b/>
          <w:bCs/>
        </w:rPr>
      </w:pPr>
    </w:p>
    <w:p w:rsidR="00E5732D" w:rsidRPr="00E5732D" w:rsidRDefault="00E5732D" w:rsidP="00E5732D">
      <w:pPr>
        <w:spacing w:after="0"/>
        <w:rPr>
          <w:b/>
          <w:bCs/>
        </w:rPr>
      </w:pPr>
      <w:r w:rsidRPr="00E5732D">
        <w:rPr>
          <w:b/>
          <w:bCs/>
          <w:sz w:val="24"/>
        </w:rPr>
        <w:t xml:space="preserve">Description: </w:t>
      </w:r>
      <w:r w:rsidRPr="00E5732D">
        <w:rPr>
          <w:bCs/>
        </w:rPr>
        <w:t xml:space="preserve">Feedback and Leadership, part of the SURN </w:t>
      </w:r>
      <w:r w:rsidRPr="00E5732D">
        <w:rPr>
          <w:bCs/>
          <w:i/>
        </w:rPr>
        <w:t>Learning Leaders</w:t>
      </w:r>
      <w:r w:rsidRPr="00E5732D">
        <w:rPr>
          <w:bCs/>
        </w:rPr>
        <w:t xml:space="preserve"> workshop series, is designed for principals, assistant principals, leadership team members, and central office leaders.</w:t>
      </w:r>
    </w:p>
    <w:p w:rsidR="00E5732D" w:rsidRPr="00E5732D" w:rsidRDefault="00E5732D" w:rsidP="00E5732D">
      <w:pPr>
        <w:spacing w:after="0"/>
      </w:pPr>
      <w:r w:rsidRPr="00E5732D">
        <w:t>Feedback is one of the top ten most </w:t>
      </w:r>
      <w:r w:rsidRPr="00E5732D">
        <w:rPr>
          <w:bCs/>
        </w:rPr>
        <w:t>positive influences</w:t>
      </w:r>
      <w:r w:rsidRPr="00E5732D">
        <w:t> on student learning and achievement. At the heart of feedback is the premise that data collected on teacher and student performance should be used to reflect on practice and identify discrepancies between intended learning outcomes and what actually happens in our classrooms. In order for feedback to be effective, leaders need to provide “just-in-time, just-for-me information delivered when and where it can do the most good” (Brookhart, 2008, p.1). Feedback is a low-cost, high-yield leadership essential that can </w:t>
      </w:r>
      <w:r w:rsidRPr="00E5732D">
        <w:rPr>
          <w:bCs/>
        </w:rPr>
        <w:t>boost performance, efficacy, and learning climate</w:t>
      </w:r>
      <w:r w:rsidRPr="00E5732D">
        <w:t> in schools; however, much feedback is fraught with evaluative overtones and complex issues that limit impact.</w:t>
      </w:r>
    </w:p>
    <w:p w:rsidR="00E5732D" w:rsidRDefault="00E5732D" w:rsidP="00E5732D">
      <w:pPr>
        <w:spacing w:after="0"/>
      </w:pPr>
    </w:p>
    <w:p w:rsidR="00E5732D" w:rsidRPr="00E5732D" w:rsidRDefault="00E5732D" w:rsidP="00E5732D">
      <w:pPr>
        <w:spacing w:after="0"/>
      </w:pPr>
      <w:r w:rsidRPr="00E5732D">
        <w:t>How can school leaders provide feedback that is </w:t>
      </w:r>
      <w:r w:rsidRPr="00E5732D">
        <w:rPr>
          <w:bCs/>
        </w:rPr>
        <w:t>timely, useful, productive, and meaningful?</w:t>
      </w:r>
      <w:r w:rsidRPr="00E5732D">
        <w:t> In this one-day session, we will explore the functions and values of feedback to teachers, practice giving and receiving feedback, discuss options for when feedback falls flat, and learn strategies for transferring feedback into </w:t>
      </w:r>
      <w:r w:rsidRPr="00E5732D">
        <w:rPr>
          <w:bCs/>
        </w:rPr>
        <w:t>coherent, aligned, and measurable action</w:t>
      </w:r>
      <w:r w:rsidRPr="00E5732D">
        <w:t xml:space="preserve"> in the classroom. </w:t>
      </w:r>
    </w:p>
    <w:p w:rsidR="00E5732D" w:rsidRDefault="00E5732D" w:rsidP="00E5732D">
      <w:pPr>
        <w:spacing w:after="0"/>
      </w:pPr>
    </w:p>
    <w:p w:rsidR="009F27F2" w:rsidRDefault="00E5732D" w:rsidP="00E5732D">
      <w:pPr>
        <w:spacing w:after="0"/>
      </w:pPr>
      <w:r w:rsidRPr="00E5732D">
        <w:t>Participants are invited to bring their real-world examples for strategy sessions. The workshop is designed for active participation as we learn with and from each other how to support a rich culture for deeper learning in our classrooms and schools. This workshop is appropriate for school leaders, teacher leaders, and any central office leaders who visit classrooms and provide feedback to teachers.</w:t>
      </w:r>
    </w:p>
    <w:p w:rsidR="00E5732D" w:rsidRDefault="00E5732D" w:rsidP="00E5732D">
      <w:pPr>
        <w:spacing w:after="0"/>
      </w:pPr>
    </w:p>
    <w:p w:rsidR="00E5732D" w:rsidRPr="00E5732D" w:rsidRDefault="00E5732D" w:rsidP="00E5732D">
      <w:pPr>
        <w:spacing w:after="0"/>
        <w:rPr>
          <w:b/>
          <w:sz w:val="24"/>
        </w:rPr>
      </w:pPr>
      <w:r w:rsidRPr="00E5732D">
        <w:rPr>
          <w:b/>
          <w:sz w:val="24"/>
        </w:rPr>
        <w:t>Essential Questions</w:t>
      </w:r>
    </w:p>
    <w:p w:rsidR="00E5732D" w:rsidRPr="00E5732D" w:rsidRDefault="00E5732D" w:rsidP="00E5732D">
      <w:pPr>
        <w:spacing w:after="0"/>
      </w:pPr>
      <w:r w:rsidRPr="00E5732D">
        <w:t xml:space="preserve">What is learner focused feedback? </w:t>
      </w:r>
    </w:p>
    <w:p w:rsidR="00E5732D" w:rsidRPr="00E5732D" w:rsidRDefault="00E5732D" w:rsidP="00E5732D">
      <w:pPr>
        <w:spacing w:after="0"/>
      </w:pPr>
      <w:r w:rsidRPr="00E5732D">
        <w:t>What are the components of an effective, learner-focused feedback process?</w:t>
      </w:r>
    </w:p>
    <w:p w:rsidR="00E5732D" w:rsidRDefault="00E5732D" w:rsidP="00E5732D">
      <w:pPr>
        <w:spacing w:after="0"/>
      </w:pPr>
      <w:r w:rsidRPr="00E5732D">
        <w:t>What conditions are necessary in order to support an effective learner-focused feedback process?</w:t>
      </w:r>
    </w:p>
    <w:p w:rsidR="00E5732D" w:rsidRDefault="00E5732D" w:rsidP="00E5732D">
      <w:pPr>
        <w:spacing w:after="0"/>
      </w:pPr>
    </w:p>
    <w:p w:rsidR="00E5732D" w:rsidRPr="00E5732D" w:rsidRDefault="00E5732D" w:rsidP="00E5732D">
      <w:pPr>
        <w:spacing w:after="0"/>
        <w:rPr>
          <w:b/>
          <w:sz w:val="24"/>
        </w:rPr>
      </w:pPr>
      <w:r w:rsidRPr="00E5732D">
        <w:rPr>
          <w:b/>
          <w:sz w:val="24"/>
        </w:rPr>
        <w:t>Learning Intentions</w:t>
      </w:r>
    </w:p>
    <w:p w:rsidR="007D7936" w:rsidRPr="00E5732D" w:rsidRDefault="005B62F8" w:rsidP="00E5732D">
      <w:pPr>
        <w:numPr>
          <w:ilvl w:val="0"/>
          <w:numId w:val="1"/>
        </w:numPr>
        <w:tabs>
          <w:tab w:val="clear" w:pos="360"/>
          <w:tab w:val="num" w:pos="720"/>
        </w:tabs>
        <w:spacing w:after="0"/>
      </w:pPr>
      <w:r w:rsidRPr="00E5732D">
        <w:t>Explain importance of providing formative feedback to teachers.</w:t>
      </w:r>
    </w:p>
    <w:p w:rsidR="007D7936" w:rsidRPr="00E5732D" w:rsidRDefault="005B62F8" w:rsidP="00E5732D">
      <w:pPr>
        <w:numPr>
          <w:ilvl w:val="0"/>
          <w:numId w:val="1"/>
        </w:numPr>
        <w:tabs>
          <w:tab w:val="clear" w:pos="360"/>
          <w:tab w:val="num" w:pos="720"/>
        </w:tabs>
        <w:spacing w:after="0"/>
      </w:pPr>
      <w:r w:rsidRPr="00E5732D">
        <w:t>Develop an understanding of the rationale for and the definition of learner-focused feedback</w:t>
      </w:r>
    </w:p>
    <w:p w:rsidR="007D7936" w:rsidRPr="00E5732D" w:rsidRDefault="005B62F8" w:rsidP="00E5732D">
      <w:pPr>
        <w:numPr>
          <w:ilvl w:val="0"/>
          <w:numId w:val="1"/>
        </w:numPr>
        <w:tabs>
          <w:tab w:val="clear" w:pos="360"/>
          <w:tab w:val="num" w:pos="720"/>
        </w:tabs>
        <w:spacing w:after="0"/>
      </w:pPr>
      <w:r w:rsidRPr="00E5732D">
        <w:t>Recognize that effective feedback requires new understanding of goals, roles, and process.</w:t>
      </w:r>
    </w:p>
    <w:p w:rsidR="00E5732D" w:rsidRDefault="005B62F8" w:rsidP="00E5732D">
      <w:pPr>
        <w:numPr>
          <w:ilvl w:val="0"/>
          <w:numId w:val="1"/>
        </w:numPr>
        <w:tabs>
          <w:tab w:val="clear" w:pos="360"/>
          <w:tab w:val="num" w:pos="720"/>
        </w:tabs>
        <w:spacing w:after="0"/>
      </w:pPr>
      <w:r w:rsidRPr="00E5732D">
        <w:t>Enhance professional learning and improve practice by applying feedback process to a classroom case study.</w:t>
      </w:r>
    </w:p>
    <w:p w:rsidR="00E5732D" w:rsidRPr="00E5732D" w:rsidRDefault="00E5732D" w:rsidP="00E5732D">
      <w:pPr>
        <w:spacing w:after="0"/>
        <w:rPr>
          <w:b/>
        </w:rPr>
      </w:pPr>
    </w:p>
    <w:tbl>
      <w:tblPr>
        <w:tblStyle w:val="TableGrid"/>
        <w:tblW w:w="9457" w:type="dxa"/>
        <w:tblLook w:val="04A0" w:firstRow="1" w:lastRow="0" w:firstColumn="1" w:lastColumn="0" w:noHBand="0" w:noVBand="1"/>
      </w:tblPr>
      <w:tblGrid>
        <w:gridCol w:w="9457"/>
      </w:tblGrid>
      <w:tr w:rsidR="00E5732D" w:rsidTr="00E5732D">
        <w:trPr>
          <w:trHeight w:val="1739"/>
        </w:trPr>
        <w:tc>
          <w:tcPr>
            <w:tcW w:w="9457" w:type="dxa"/>
          </w:tcPr>
          <w:p w:rsidR="00E5732D" w:rsidRDefault="00E5732D" w:rsidP="00E5732D">
            <w:pPr>
              <w:rPr>
                <w:b/>
              </w:rPr>
            </w:pPr>
            <w:r w:rsidRPr="00E5732D">
              <w:rPr>
                <w:b/>
                <w:sz w:val="24"/>
              </w:rPr>
              <w:t>Personal Learning Goal</w:t>
            </w:r>
          </w:p>
        </w:tc>
      </w:tr>
    </w:tbl>
    <w:p w:rsidR="00877AD1" w:rsidRDefault="00877AD1" w:rsidP="00E5732D">
      <w:pPr>
        <w:spacing w:after="0"/>
        <w:rPr>
          <w:b/>
        </w:rPr>
      </w:pPr>
      <w:r w:rsidRPr="00E5732D">
        <w:rPr>
          <w:b/>
          <w:noProof/>
        </w:rPr>
        <w:lastRenderedPageBreak/>
        <w:drawing>
          <wp:anchor distT="0" distB="0" distL="114300" distR="114300" simplePos="0" relativeHeight="251658240" behindDoc="1" locked="0" layoutInCell="1" allowOverlap="1" wp14:anchorId="4BD8C051" wp14:editId="43CE4C73">
            <wp:simplePos x="0" y="0"/>
            <wp:positionH relativeFrom="margin">
              <wp:posOffset>95250</wp:posOffset>
            </wp:positionH>
            <wp:positionV relativeFrom="paragraph">
              <wp:posOffset>247650</wp:posOffset>
            </wp:positionV>
            <wp:extent cx="5943600" cy="3342640"/>
            <wp:effectExtent l="0" t="0" r="0" b="0"/>
            <wp:wrapTight wrapText="bothSides">
              <wp:wrapPolygon edited="0">
                <wp:start x="0" y="0"/>
                <wp:lineTo x="0" y="21419"/>
                <wp:lineTo x="21531" y="21419"/>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grayscl/>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anchor>
        </w:drawing>
      </w:r>
      <w:r w:rsidRPr="00877AD1">
        <w:rPr>
          <w:b/>
        </w:rPr>
        <w:t xml:space="preserve"> </w:t>
      </w:r>
    </w:p>
    <w:p w:rsidR="00FD7161" w:rsidRDefault="00316EA0">
      <w:pPr>
        <w:rPr>
          <w:b/>
        </w:rPr>
      </w:pPr>
      <w:r w:rsidRPr="00316EA0">
        <w:rPr>
          <w:b/>
          <w:noProof/>
        </w:rPr>
        <mc:AlternateContent>
          <mc:Choice Requires="wps">
            <w:drawing>
              <wp:anchor distT="45720" distB="45720" distL="114300" distR="114300" simplePos="0" relativeHeight="251670528" behindDoc="0" locked="0" layoutInCell="1" allowOverlap="1">
                <wp:simplePos x="0" y="0"/>
                <wp:positionH relativeFrom="margin">
                  <wp:align>right</wp:align>
                </wp:positionH>
                <wp:positionV relativeFrom="paragraph">
                  <wp:posOffset>7159625</wp:posOffset>
                </wp:positionV>
                <wp:extent cx="5734050" cy="4953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95300"/>
                        </a:xfrm>
                        <a:prstGeom prst="rect">
                          <a:avLst/>
                        </a:prstGeom>
                        <a:solidFill>
                          <a:srgbClr val="FFFFFF"/>
                        </a:solidFill>
                        <a:ln w="9525">
                          <a:solidFill>
                            <a:srgbClr val="000000"/>
                          </a:solidFill>
                          <a:miter lim="800000"/>
                          <a:headEnd/>
                          <a:tailEnd/>
                        </a:ln>
                      </wps:spPr>
                      <wps:txbx>
                        <w:txbxContent>
                          <w:p w:rsidR="00742F7B" w:rsidRPr="00316EA0" w:rsidRDefault="006473EC" w:rsidP="00316EA0">
                            <w:pPr>
                              <w:ind w:left="720" w:hanging="720"/>
                            </w:pPr>
                            <w:r w:rsidRPr="00316EA0">
                              <w:t>DiPaola, M. (2014). Providing effective feedback to teachers: A critical task of instructional leaders [PowerPoint Slides]. Retrieved from https://surnprincipalacademy.wmwikis.net.</w:t>
                            </w:r>
                          </w:p>
                          <w:p w:rsidR="00316EA0" w:rsidRDefault="00316E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400.3pt;margin-top:563.75pt;width:451.5pt;height:39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">
                <v:textbox>
                  <w:txbxContent>
                    <w:p w:rsidR="00000000" w:rsidRPr="00316EA0" w:rsidRDefault="006473EC" w:rsidP="00316EA0">
                      <w:pPr>
                        <w:ind w:left="720" w:hanging="720"/>
                      </w:pPr>
                      <w:r w:rsidRPr="00316EA0">
                        <w:t>DiPaola, M. (2014). Providing effective feedback to teachers: A critical task of instructional leaders [PowerPoint Slides]. Retrieved from https://surnprincipalacademy.wmwikis.net.</w:t>
                      </w:r>
                    </w:p>
                    <w:p w:rsidR="00316EA0" w:rsidRDefault="00316EA0"/>
                  </w:txbxContent>
                </v:textbox>
                <w10:wrap type="square" anchorx="margin"/>
              </v:shape>
            </w:pict>
          </mc:Fallback>
        </mc:AlternateContent>
      </w:r>
      <w:r w:rsidR="00FD7161" w:rsidRPr="00877AD1">
        <w:rPr>
          <w:b/>
          <w:noProof/>
        </w:rPr>
        <w:drawing>
          <wp:anchor distT="0" distB="0" distL="114300" distR="114300" simplePos="0" relativeHeight="251659264" behindDoc="1" locked="0" layoutInCell="1" allowOverlap="1" wp14:anchorId="2D1AD89F" wp14:editId="399BEF0E">
            <wp:simplePos x="0" y="0"/>
            <wp:positionH relativeFrom="margin">
              <wp:posOffset>133350</wp:posOffset>
            </wp:positionH>
            <wp:positionV relativeFrom="paragraph">
              <wp:posOffset>3740150</wp:posOffset>
            </wp:positionV>
            <wp:extent cx="5943600" cy="3342640"/>
            <wp:effectExtent l="0" t="0" r="0" b="0"/>
            <wp:wrapTight wrapText="bothSides">
              <wp:wrapPolygon edited="0">
                <wp:start x="0" y="0"/>
                <wp:lineTo x="0" y="21419"/>
                <wp:lineTo x="21531" y="21419"/>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grayscl/>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anchor>
        </w:drawing>
      </w:r>
      <w:r w:rsidR="00FD7161">
        <w:rPr>
          <w:b/>
        </w:rPr>
        <w:br w:type="page"/>
      </w:r>
    </w:p>
    <w:p w:rsidR="00877AD1" w:rsidRPr="00D756B2" w:rsidRDefault="00877AD1" w:rsidP="00E5732D">
      <w:pPr>
        <w:spacing w:after="0"/>
        <w:rPr>
          <w:b/>
          <w:sz w:val="24"/>
        </w:rPr>
      </w:pPr>
      <w:r w:rsidRPr="00D756B2">
        <w:rPr>
          <w:b/>
          <w:sz w:val="24"/>
        </w:rPr>
        <w:lastRenderedPageBreak/>
        <w:t>Feedback</w:t>
      </w:r>
    </w:p>
    <w:p w:rsidR="00E5732D" w:rsidRDefault="00E5732D" w:rsidP="00E5732D">
      <w:pPr>
        <w:spacing w:after="0"/>
        <w:rPr>
          <w:b/>
        </w:rPr>
      </w:pPr>
    </w:p>
    <w:p w:rsidR="00877AD1" w:rsidRDefault="00877AD1" w:rsidP="00E5732D">
      <w:pPr>
        <w:spacing w:after="0"/>
        <w:rPr>
          <w:b/>
        </w:rPr>
      </w:pPr>
    </w:p>
    <w:p w:rsidR="00D756B2" w:rsidRDefault="00FD7161" w:rsidP="00D756B2">
      <w:pPr>
        <w:spacing w:after="0"/>
      </w:pPr>
      <w:r>
        <w:rPr>
          <w:noProof/>
        </w:rPr>
        <w:drawing>
          <wp:inline distT="0" distB="0" distL="0" distR="0" wp14:anchorId="316FED48" wp14:editId="62BB40D3">
            <wp:extent cx="5876925" cy="2483880"/>
            <wp:effectExtent l="0" t="0" r="0" b="0"/>
            <wp:docPr id="53251" name="Picture 2" descr="G:\School Leadership Institute\EVENTS\2010-2011 Events\RURAL SCHOOLS\HATTIE'S SLIDES\For slides\Feedbac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1" name="Picture 2" descr="G:\School Leadership Institute\EVENTS\2010-2011 Events\RURAL SCHOOLS\HATTIE'S SLIDES\For slides\Feedback .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7964" cy="2509678"/>
                    </a:xfrm>
                    <a:prstGeom prst="rect">
                      <a:avLst/>
                    </a:prstGeom>
                    <a:noFill/>
                    <a:ln>
                      <a:noFill/>
                    </a:ln>
                    <a:extLst>
                      <a:ext uri="{909E8E84-426E-40dd-AFC4-6F175D3DCCD1}">
                        <a14:hiddenFill xmlns:lc="http://schemas.openxmlformats.org/drawingml/2006/lockedCanvas" xmlns="" xmlns:a14="http://schemas.microsoft.com/office/drawing/2010/main" xmlns:mv="urn:schemas-microsoft-com:mac:vml" xmlns:p="http://schemas.openxmlformats.org/presentationml/2006/main" xmlns:w="http://schemas.openxmlformats.org/wordprocessingml/2006/main" xmlns:w10="urn:schemas-microsoft-com:office:word" xmlns:v="urn:schemas-microsoft-com:vml" xmlns:o="urn:schemas-microsoft-com:office:office"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lc="http://schemas.openxmlformats.org/drawingml/2006/lockedCanvas" xmlns="" xmlns:a14="http://schemas.microsoft.com/office/drawing/2010/main" xmlns:mv="urn:schemas-microsoft-com:mac:vml" xmlns:p="http://schemas.openxmlformats.org/presentationml/2006/main" xmlns:w="http://schemas.openxmlformats.org/wordprocessingml/2006/main" xmlns:w10="urn:schemas-microsoft-com:office:word" xmlns:v="urn:schemas-microsoft-com:vml" xmlns:o="urn:schemas-microsoft-com:office:office"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pic:spPr>
                </pic:pic>
              </a:graphicData>
            </a:graphic>
          </wp:inline>
        </w:drawing>
      </w:r>
      <w:r w:rsidR="00D756B2" w:rsidRPr="00D756B2">
        <w:t xml:space="preserve">Hattie, J. (2009).  </w:t>
      </w:r>
      <w:r w:rsidR="00D756B2" w:rsidRPr="00D756B2">
        <w:rPr>
          <w:i/>
          <w:iCs/>
        </w:rPr>
        <w:t>Visible Learning: A Synthesis of over 800 Meta-Analyses Relating to Achievement,</w:t>
      </w:r>
      <w:r w:rsidR="00D756B2" w:rsidRPr="00D756B2">
        <w:t xml:space="preserve"> p. 181.</w:t>
      </w:r>
    </w:p>
    <w:p w:rsidR="00165D4D" w:rsidRPr="00165D4D" w:rsidRDefault="00165D4D" w:rsidP="00D756B2">
      <w:pPr>
        <w:spacing w:after="0"/>
        <w:rPr>
          <w:sz w:val="24"/>
        </w:rPr>
      </w:pPr>
      <w:r>
        <w:rPr>
          <w:sz w:val="24"/>
        </w:rPr>
        <w:t>Formative Feedback to  Teachers</w:t>
      </w:r>
    </w:p>
    <w:p w:rsidR="00742F7B" w:rsidRPr="00165D4D" w:rsidRDefault="006473EC" w:rsidP="00165D4D">
      <w:pPr>
        <w:numPr>
          <w:ilvl w:val="0"/>
          <w:numId w:val="29"/>
        </w:numPr>
        <w:tabs>
          <w:tab w:val="clear" w:pos="360"/>
          <w:tab w:val="num" w:pos="720"/>
        </w:tabs>
        <w:spacing w:after="0"/>
      </w:pPr>
      <w:r w:rsidRPr="00165D4D">
        <w:t xml:space="preserve">Teachers </w:t>
      </w:r>
      <w:r w:rsidRPr="00165D4D">
        <w:rPr>
          <w:b/>
          <w:bCs/>
        </w:rPr>
        <w:t xml:space="preserve">attending to </w:t>
      </w:r>
      <w:r w:rsidRPr="00165D4D">
        <w:t xml:space="preserve">what happens to each student as a result of instruction. </w:t>
      </w:r>
    </w:p>
    <w:p w:rsidR="00742F7B" w:rsidRPr="00165D4D" w:rsidRDefault="006473EC" w:rsidP="00165D4D">
      <w:pPr>
        <w:numPr>
          <w:ilvl w:val="0"/>
          <w:numId w:val="29"/>
        </w:numPr>
        <w:tabs>
          <w:tab w:val="clear" w:pos="360"/>
          <w:tab w:val="num" w:pos="720"/>
        </w:tabs>
        <w:spacing w:after="0"/>
      </w:pPr>
      <w:r w:rsidRPr="00165D4D">
        <w:t xml:space="preserve">Is most </w:t>
      </w:r>
      <w:r w:rsidRPr="00165D4D">
        <w:rPr>
          <w:b/>
          <w:bCs/>
        </w:rPr>
        <w:t>impactful</w:t>
      </w:r>
      <w:r w:rsidRPr="00165D4D">
        <w:t xml:space="preserve"> when teachers are provided specific </w:t>
      </w:r>
      <w:r w:rsidRPr="00165D4D">
        <w:rPr>
          <w:b/>
          <w:bCs/>
        </w:rPr>
        <w:t>evidence</w:t>
      </w:r>
      <w:r w:rsidRPr="00165D4D">
        <w:t xml:space="preserve"> about student performance. </w:t>
      </w:r>
    </w:p>
    <w:p w:rsidR="00165D4D" w:rsidRDefault="006473EC" w:rsidP="00165D4D">
      <w:pPr>
        <w:numPr>
          <w:ilvl w:val="0"/>
          <w:numId w:val="29"/>
        </w:numPr>
        <w:spacing w:after="0"/>
      </w:pPr>
      <w:r w:rsidRPr="00165D4D">
        <w:t xml:space="preserve">Helps teachers determine the extent of their impact on the achievement of </w:t>
      </w:r>
      <w:r w:rsidRPr="00165D4D">
        <w:rPr>
          <w:b/>
          <w:bCs/>
        </w:rPr>
        <w:t>specific learning intentions</w:t>
      </w:r>
      <w:r w:rsidRPr="00165D4D">
        <w:t xml:space="preserve"> for students. </w:t>
      </w:r>
    </w:p>
    <w:p w:rsidR="00165D4D" w:rsidRPr="00D756B2" w:rsidRDefault="00165D4D" w:rsidP="00165D4D">
      <w:pPr>
        <w:numPr>
          <w:ilvl w:val="0"/>
          <w:numId w:val="29"/>
        </w:numPr>
        <w:spacing w:after="0"/>
      </w:pPr>
      <w:r w:rsidRPr="00165D4D">
        <w:t xml:space="preserve">This </w:t>
      </w:r>
      <w:r w:rsidRPr="00165D4D">
        <w:rPr>
          <w:b/>
          <w:bCs/>
        </w:rPr>
        <w:t xml:space="preserve">reflection </w:t>
      </w:r>
      <w:r w:rsidRPr="00165D4D">
        <w:t xml:space="preserve">process enables teachers to decide necessary or </w:t>
      </w:r>
      <w:r w:rsidRPr="00165D4D">
        <w:rPr>
          <w:b/>
          <w:bCs/>
        </w:rPr>
        <w:t xml:space="preserve">next steps </w:t>
      </w:r>
      <w:r w:rsidRPr="00165D4D">
        <w:t>in their instruction</w:t>
      </w:r>
    </w:p>
    <w:tbl>
      <w:tblPr>
        <w:tblStyle w:val="TableGrid"/>
        <w:tblW w:w="9544" w:type="dxa"/>
        <w:tblLook w:val="04A0" w:firstRow="1" w:lastRow="0" w:firstColumn="1" w:lastColumn="0" w:noHBand="0" w:noVBand="1"/>
      </w:tblPr>
      <w:tblGrid>
        <w:gridCol w:w="9544"/>
      </w:tblGrid>
      <w:tr w:rsidR="009925EF" w:rsidTr="00165D4D">
        <w:trPr>
          <w:trHeight w:val="5221"/>
        </w:trPr>
        <w:tc>
          <w:tcPr>
            <w:tcW w:w="9544" w:type="dxa"/>
          </w:tcPr>
          <w:p w:rsidR="009925EF" w:rsidRDefault="00165D4D">
            <w:pPr>
              <w:rPr>
                <w:b/>
              </w:rPr>
            </w:pPr>
            <w:r>
              <w:rPr>
                <w:b/>
              </w:rPr>
              <w:t>Notes:</w:t>
            </w:r>
          </w:p>
        </w:tc>
      </w:tr>
    </w:tbl>
    <w:p w:rsidR="00877AD1" w:rsidRDefault="00877AD1">
      <w:pPr>
        <w:rPr>
          <w:b/>
        </w:rPr>
      </w:pPr>
      <w:r>
        <w:rPr>
          <w:b/>
        </w:rPr>
        <w:br w:type="page"/>
      </w:r>
    </w:p>
    <w:p w:rsidR="00C315EB" w:rsidRPr="00C315EB" w:rsidRDefault="00C315EB" w:rsidP="00E5732D">
      <w:pPr>
        <w:spacing w:after="0"/>
        <w:rPr>
          <w:b/>
          <w:sz w:val="24"/>
        </w:rPr>
      </w:pPr>
      <w:r w:rsidRPr="00C315EB">
        <w:rPr>
          <w:b/>
          <w:sz w:val="24"/>
        </w:rPr>
        <w:lastRenderedPageBreak/>
        <w:t>The Feedback Process</w:t>
      </w:r>
    </w:p>
    <w:p w:rsidR="00877AD1" w:rsidRDefault="00C315EB" w:rsidP="00E5732D">
      <w:pPr>
        <w:spacing w:after="0"/>
        <w:rPr>
          <w:b/>
        </w:rPr>
      </w:pPr>
      <w:r w:rsidRPr="00B362D3">
        <w:rPr>
          <w:noProof/>
        </w:rPr>
        <w:drawing>
          <wp:anchor distT="0" distB="0" distL="114300" distR="114300" simplePos="0" relativeHeight="251660288" behindDoc="1" locked="0" layoutInCell="1" allowOverlap="1" wp14:anchorId="7BECA845" wp14:editId="410048A4">
            <wp:simplePos x="0" y="0"/>
            <wp:positionH relativeFrom="margin">
              <wp:align>center</wp:align>
            </wp:positionH>
            <wp:positionV relativeFrom="paragraph">
              <wp:posOffset>7620</wp:posOffset>
            </wp:positionV>
            <wp:extent cx="4026550" cy="4175213"/>
            <wp:effectExtent l="0" t="0" r="0" b="0"/>
            <wp:wrapTight wrapText="bothSides">
              <wp:wrapPolygon edited="0">
                <wp:start x="0" y="0"/>
                <wp:lineTo x="0" y="21485"/>
                <wp:lineTo x="21460" y="21485"/>
                <wp:lineTo x="214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6550" cy="4175213"/>
                    </a:xfrm>
                    <a:prstGeom prst="rect">
                      <a:avLst/>
                    </a:prstGeom>
                  </pic:spPr>
                </pic:pic>
              </a:graphicData>
            </a:graphic>
          </wp:anchor>
        </w:drawing>
      </w:r>
    </w:p>
    <w:p w:rsidR="00C315EB" w:rsidRDefault="00C315EB" w:rsidP="00E5732D">
      <w:pPr>
        <w:spacing w:after="0"/>
        <w:rPr>
          <w:b/>
        </w:rPr>
      </w:pPr>
    </w:p>
    <w:p w:rsidR="00C315EB" w:rsidRDefault="00C315EB" w:rsidP="00E5732D">
      <w:pPr>
        <w:spacing w:after="0"/>
        <w:rPr>
          <w:b/>
        </w:rPr>
      </w:pPr>
    </w:p>
    <w:p w:rsidR="00C315EB" w:rsidRDefault="00C315EB" w:rsidP="00E5732D">
      <w:pPr>
        <w:spacing w:after="0"/>
        <w:rPr>
          <w:b/>
        </w:rPr>
      </w:pPr>
    </w:p>
    <w:p w:rsidR="00C315EB" w:rsidRDefault="00C315EB" w:rsidP="00E5732D">
      <w:pPr>
        <w:spacing w:after="0"/>
        <w:rPr>
          <w:b/>
        </w:rPr>
      </w:pPr>
    </w:p>
    <w:p w:rsidR="00C315EB" w:rsidRDefault="00C315EB" w:rsidP="00E5732D">
      <w:pPr>
        <w:spacing w:after="0"/>
        <w:rPr>
          <w:b/>
        </w:rPr>
      </w:pPr>
    </w:p>
    <w:p w:rsidR="00C315EB" w:rsidRDefault="00C315EB" w:rsidP="00E5732D">
      <w:pPr>
        <w:spacing w:after="0"/>
        <w:rPr>
          <w:b/>
        </w:rPr>
      </w:pPr>
    </w:p>
    <w:p w:rsidR="00C315EB" w:rsidRDefault="00C315EB" w:rsidP="00E5732D">
      <w:pPr>
        <w:spacing w:after="0"/>
        <w:rPr>
          <w:b/>
        </w:rPr>
      </w:pPr>
    </w:p>
    <w:p w:rsidR="00C315EB" w:rsidRDefault="00C315EB" w:rsidP="00E5732D">
      <w:pPr>
        <w:spacing w:after="0"/>
        <w:rPr>
          <w:b/>
        </w:rPr>
      </w:pPr>
    </w:p>
    <w:p w:rsidR="00C315EB" w:rsidRDefault="00C315EB" w:rsidP="00E5732D">
      <w:pPr>
        <w:spacing w:after="0"/>
        <w:rPr>
          <w:b/>
        </w:rPr>
      </w:pPr>
    </w:p>
    <w:p w:rsidR="00C315EB" w:rsidRDefault="00C315EB" w:rsidP="00E5732D">
      <w:pPr>
        <w:spacing w:after="0"/>
        <w:rPr>
          <w:b/>
        </w:rPr>
      </w:pPr>
    </w:p>
    <w:p w:rsidR="00C315EB" w:rsidRDefault="00C315EB" w:rsidP="00E5732D">
      <w:pPr>
        <w:spacing w:after="0"/>
        <w:rPr>
          <w:b/>
        </w:rPr>
      </w:pPr>
    </w:p>
    <w:p w:rsidR="00C315EB" w:rsidRDefault="00C315EB" w:rsidP="00E5732D">
      <w:pPr>
        <w:spacing w:after="0"/>
        <w:rPr>
          <w:b/>
        </w:rPr>
      </w:pPr>
    </w:p>
    <w:p w:rsidR="00C315EB" w:rsidRDefault="00C315EB" w:rsidP="00E5732D">
      <w:pPr>
        <w:spacing w:after="0"/>
        <w:rPr>
          <w:b/>
        </w:rPr>
      </w:pPr>
    </w:p>
    <w:p w:rsidR="00C315EB" w:rsidRDefault="00C315EB" w:rsidP="00E5732D">
      <w:pPr>
        <w:spacing w:after="0"/>
        <w:rPr>
          <w:b/>
        </w:rPr>
      </w:pPr>
    </w:p>
    <w:p w:rsidR="00C315EB" w:rsidRDefault="00C315EB" w:rsidP="00E5732D">
      <w:pPr>
        <w:spacing w:after="0"/>
        <w:rPr>
          <w:b/>
        </w:rPr>
      </w:pPr>
    </w:p>
    <w:p w:rsidR="00C315EB" w:rsidRDefault="00C315EB" w:rsidP="00E5732D">
      <w:pPr>
        <w:spacing w:after="0"/>
        <w:rPr>
          <w:b/>
        </w:rPr>
      </w:pPr>
    </w:p>
    <w:p w:rsidR="00C315EB" w:rsidRDefault="00C315EB" w:rsidP="00E5732D">
      <w:pPr>
        <w:spacing w:after="0"/>
        <w:rPr>
          <w:b/>
        </w:rPr>
      </w:pPr>
    </w:p>
    <w:p w:rsidR="00877AD1" w:rsidRDefault="00877AD1" w:rsidP="00E5732D">
      <w:pPr>
        <w:spacing w:after="0"/>
        <w:rPr>
          <w:b/>
        </w:rPr>
      </w:pPr>
    </w:p>
    <w:p w:rsidR="00C315EB" w:rsidRDefault="00C315EB" w:rsidP="00E5732D">
      <w:pPr>
        <w:spacing w:after="0"/>
        <w:rPr>
          <w:b/>
        </w:rPr>
      </w:pPr>
    </w:p>
    <w:p w:rsidR="00C315EB" w:rsidRDefault="00C315EB" w:rsidP="00E5732D">
      <w:pPr>
        <w:spacing w:after="0"/>
        <w:rPr>
          <w:b/>
        </w:rPr>
      </w:pPr>
    </w:p>
    <w:p w:rsidR="00C315EB" w:rsidRDefault="00C315EB" w:rsidP="00E5732D">
      <w:pPr>
        <w:spacing w:after="0"/>
        <w:rPr>
          <w:b/>
        </w:rPr>
      </w:pPr>
    </w:p>
    <w:p w:rsidR="00C315EB" w:rsidRDefault="00C315EB" w:rsidP="00E5732D">
      <w:pPr>
        <w:spacing w:after="0"/>
        <w:rPr>
          <w:b/>
        </w:rPr>
      </w:pPr>
    </w:p>
    <w:p w:rsidR="00C315EB" w:rsidRDefault="00C315EB" w:rsidP="00C315EB">
      <w:pPr>
        <w:spacing w:after="0"/>
      </w:pPr>
      <w:r w:rsidRPr="00C315EB">
        <w:t xml:space="preserve">Killion, J. (2015). </w:t>
      </w:r>
      <w:r w:rsidRPr="00C315EB">
        <w:rPr>
          <w:i/>
        </w:rPr>
        <w:t xml:space="preserve">The feedback process: Transforming feedback for professional learning. </w:t>
      </w:r>
      <w:r w:rsidRPr="00C315EB">
        <w:t>Oxford, OH: Learning Forward, p. 64.</w:t>
      </w:r>
    </w:p>
    <w:tbl>
      <w:tblPr>
        <w:tblStyle w:val="TableGrid"/>
        <w:tblW w:w="9841" w:type="dxa"/>
        <w:tblLook w:val="04A0" w:firstRow="1" w:lastRow="0" w:firstColumn="1" w:lastColumn="0" w:noHBand="0" w:noVBand="1"/>
      </w:tblPr>
      <w:tblGrid>
        <w:gridCol w:w="9841"/>
      </w:tblGrid>
      <w:tr w:rsidR="00F20972" w:rsidRPr="00F20972" w:rsidTr="00F20972">
        <w:trPr>
          <w:trHeight w:val="5147"/>
        </w:trPr>
        <w:tc>
          <w:tcPr>
            <w:tcW w:w="9841" w:type="dxa"/>
          </w:tcPr>
          <w:p w:rsidR="00F20972" w:rsidRPr="00F20972" w:rsidRDefault="00F20972" w:rsidP="004552F1">
            <w:pPr>
              <w:rPr>
                <w:b/>
              </w:rPr>
            </w:pPr>
            <w:r w:rsidRPr="00F20972">
              <w:rPr>
                <w:b/>
              </w:rPr>
              <w:t>NOTES:</w:t>
            </w:r>
          </w:p>
        </w:tc>
      </w:tr>
    </w:tbl>
    <w:p w:rsidR="00023C93" w:rsidRDefault="00770346" w:rsidP="00023C93">
      <w:pPr>
        <w:spacing w:after="0"/>
        <w:rPr>
          <w:b/>
          <w:sz w:val="24"/>
        </w:rPr>
      </w:pPr>
      <w:r w:rsidRPr="006352B9">
        <w:rPr>
          <w:noProof/>
          <w:sz w:val="24"/>
        </w:rPr>
        <w:lastRenderedPageBreak/>
        <w:drawing>
          <wp:anchor distT="0" distB="0" distL="114300" distR="114300" simplePos="0" relativeHeight="251668480" behindDoc="1" locked="0" layoutInCell="1" allowOverlap="1">
            <wp:simplePos x="0" y="0"/>
            <wp:positionH relativeFrom="page">
              <wp:align>left</wp:align>
            </wp:positionH>
            <wp:positionV relativeFrom="paragraph">
              <wp:posOffset>-1059815</wp:posOffset>
            </wp:positionV>
            <wp:extent cx="4837430" cy="7588250"/>
            <wp:effectExtent l="0" t="3810" r="0" b="0"/>
            <wp:wrapTight wrapText="bothSides">
              <wp:wrapPolygon edited="0">
                <wp:start x="-17" y="21589"/>
                <wp:lineTo x="21504" y="21589"/>
                <wp:lineTo x="21504" y="61"/>
                <wp:lineTo x="-17" y="61"/>
                <wp:lineTo x="-17" y="21589"/>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grayscl/>
                      <a:extLst>
                        <a:ext uri="{28A0092B-C50C-407E-A947-70E740481C1C}">
                          <a14:useLocalDpi xmlns:a14="http://schemas.microsoft.com/office/drawing/2010/main" val="0"/>
                        </a:ext>
                      </a:extLst>
                    </a:blip>
                    <a:srcRect l="10277" r="9567"/>
                    <a:stretch/>
                  </pic:blipFill>
                  <pic:spPr bwMode="auto">
                    <a:xfrm rot="5400000">
                      <a:off x="0" y="0"/>
                      <a:ext cx="4837430" cy="758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4"/>
        </w:rPr>
        <w:t>Summary of the Typology of Feedback</w:t>
      </w:r>
    </w:p>
    <w:p w:rsidR="006352B9" w:rsidRPr="00316EA0" w:rsidRDefault="00770346" w:rsidP="00023C93">
      <w:pPr>
        <w:spacing w:after="0"/>
        <w:ind w:left="720" w:hanging="720"/>
        <w:rPr>
          <w:b/>
          <w:sz w:val="20"/>
        </w:rPr>
      </w:pPr>
      <w:r w:rsidRPr="00316EA0">
        <w:rPr>
          <w:sz w:val="20"/>
        </w:rPr>
        <w:t xml:space="preserve">Killion, J. (2015). </w:t>
      </w:r>
      <w:r w:rsidRPr="00316EA0">
        <w:rPr>
          <w:i/>
          <w:sz w:val="20"/>
        </w:rPr>
        <w:t>The feedback process: Transforming feedback for professional learning</w:t>
      </w:r>
      <w:r w:rsidRPr="00316EA0">
        <w:rPr>
          <w:sz w:val="20"/>
        </w:rPr>
        <w:t>. Oxford, OH: Learning Forward, p. 58.</w:t>
      </w:r>
    </w:p>
    <w:p w:rsidR="00023C93" w:rsidRDefault="00023C93">
      <w:pPr>
        <w:rPr>
          <w:sz w:val="24"/>
        </w:rPr>
      </w:pPr>
      <w:r>
        <w:rPr>
          <w:sz w:val="24"/>
        </w:rPr>
        <w:br w:type="page"/>
      </w:r>
    </w:p>
    <w:p w:rsidR="00023C93" w:rsidRDefault="00023C93">
      <w:pPr>
        <w:rPr>
          <w:sz w:val="24"/>
        </w:rPr>
      </w:pPr>
    </w:p>
    <w:p w:rsidR="00420AA2" w:rsidRDefault="00420AA2">
      <w:pPr>
        <w:rPr>
          <w:sz w:val="24"/>
        </w:rPr>
      </w:pPr>
      <w:r>
        <w:rPr>
          <w:sz w:val="24"/>
        </w:rPr>
        <w:t xml:space="preserve">Where is your current practice? Where do you want to be? </w:t>
      </w:r>
    </w:p>
    <w:tbl>
      <w:tblPr>
        <w:tblStyle w:val="TableGrid"/>
        <w:tblW w:w="9482" w:type="dxa"/>
        <w:tblLook w:val="04A0" w:firstRow="1" w:lastRow="0" w:firstColumn="1" w:lastColumn="0" w:noHBand="0" w:noVBand="1"/>
      </w:tblPr>
      <w:tblGrid>
        <w:gridCol w:w="2415"/>
        <w:gridCol w:w="1746"/>
        <w:gridCol w:w="1762"/>
        <w:gridCol w:w="1748"/>
        <w:gridCol w:w="1811"/>
      </w:tblGrid>
      <w:tr w:rsidR="00023C93" w:rsidRPr="00023C93" w:rsidTr="00023C93">
        <w:trPr>
          <w:trHeight w:val="657"/>
        </w:trPr>
        <w:tc>
          <w:tcPr>
            <w:tcW w:w="2220" w:type="dxa"/>
            <w:vAlign w:val="center"/>
          </w:tcPr>
          <w:p w:rsidR="00023C93" w:rsidRPr="00023C93" w:rsidRDefault="00023C93" w:rsidP="00023C93">
            <w:pPr>
              <w:jc w:val="center"/>
              <w:rPr>
                <w:b/>
                <w:sz w:val="28"/>
              </w:rPr>
            </w:pPr>
            <w:r w:rsidRPr="00023C93">
              <w:rPr>
                <w:b/>
                <w:sz w:val="28"/>
              </w:rPr>
              <w:t>Feedback</w:t>
            </w:r>
          </w:p>
        </w:tc>
        <w:tc>
          <w:tcPr>
            <w:tcW w:w="1807" w:type="dxa"/>
            <w:vAlign w:val="center"/>
          </w:tcPr>
          <w:p w:rsidR="00023C93" w:rsidRPr="00023C93" w:rsidRDefault="00023C93" w:rsidP="00023C93">
            <w:pPr>
              <w:jc w:val="center"/>
              <w:rPr>
                <w:b/>
                <w:sz w:val="28"/>
              </w:rPr>
            </w:pPr>
            <w:r w:rsidRPr="00023C93">
              <w:rPr>
                <w:b/>
                <w:sz w:val="28"/>
              </w:rPr>
              <w:t>Current Use</w:t>
            </w:r>
          </w:p>
        </w:tc>
        <w:tc>
          <w:tcPr>
            <w:tcW w:w="1813" w:type="dxa"/>
            <w:vAlign w:val="center"/>
          </w:tcPr>
          <w:p w:rsidR="00023C93" w:rsidRPr="00023C93" w:rsidRDefault="00023C93" w:rsidP="00023C93">
            <w:pPr>
              <w:jc w:val="center"/>
              <w:rPr>
                <w:b/>
                <w:sz w:val="28"/>
              </w:rPr>
            </w:pPr>
            <w:r w:rsidRPr="00023C93">
              <w:rPr>
                <w:b/>
                <w:sz w:val="28"/>
              </w:rPr>
              <w:t>Example</w:t>
            </w:r>
          </w:p>
        </w:tc>
        <w:tc>
          <w:tcPr>
            <w:tcW w:w="1807" w:type="dxa"/>
            <w:vAlign w:val="center"/>
          </w:tcPr>
          <w:p w:rsidR="00023C93" w:rsidRPr="00023C93" w:rsidRDefault="00023C93" w:rsidP="00023C93">
            <w:pPr>
              <w:jc w:val="center"/>
              <w:rPr>
                <w:b/>
                <w:sz w:val="28"/>
              </w:rPr>
            </w:pPr>
            <w:r w:rsidRPr="00023C93">
              <w:rPr>
                <w:b/>
                <w:sz w:val="28"/>
              </w:rPr>
              <w:t>Desired Use</w:t>
            </w:r>
          </w:p>
        </w:tc>
        <w:tc>
          <w:tcPr>
            <w:tcW w:w="1835" w:type="dxa"/>
            <w:vAlign w:val="center"/>
          </w:tcPr>
          <w:p w:rsidR="00023C93" w:rsidRPr="00023C93" w:rsidRDefault="00023C93" w:rsidP="00023C93">
            <w:pPr>
              <w:jc w:val="center"/>
              <w:rPr>
                <w:b/>
                <w:sz w:val="28"/>
              </w:rPr>
            </w:pPr>
            <w:r w:rsidRPr="00023C93">
              <w:rPr>
                <w:b/>
                <w:sz w:val="28"/>
              </w:rPr>
              <w:t>Potential Application</w:t>
            </w:r>
          </w:p>
        </w:tc>
      </w:tr>
      <w:tr w:rsidR="00023C93" w:rsidTr="00023C93">
        <w:trPr>
          <w:trHeight w:val="1201"/>
        </w:trPr>
        <w:tc>
          <w:tcPr>
            <w:tcW w:w="2220" w:type="dxa"/>
            <w:vAlign w:val="center"/>
          </w:tcPr>
          <w:p w:rsidR="00023C93" w:rsidRDefault="00023C93" w:rsidP="00023C93">
            <w:pPr>
              <w:jc w:val="right"/>
              <w:rPr>
                <w:b/>
                <w:sz w:val="24"/>
              </w:rPr>
            </w:pPr>
            <w:r w:rsidRPr="00023C93">
              <w:rPr>
                <w:b/>
                <w:sz w:val="24"/>
              </w:rPr>
              <w:t>Desistance</w:t>
            </w:r>
          </w:p>
          <w:p w:rsidR="00316EA0" w:rsidRPr="00023C93" w:rsidRDefault="00316EA0" w:rsidP="00023C93">
            <w:pPr>
              <w:jc w:val="right"/>
              <w:rPr>
                <w:b/>
                <w:sz w:val="24"/>
              </w:rPr>
            </w:pPr>
            <w:r>
              <w:rPr>
                <w:b/>
                <w:sz w:val="24"/>
              </w:rPr>
              <w:t>(red)</w:t>
            </w:r>
          </w:p>
        </w:tc>
        <w:tc>
          <w:tcPr>
            <w:tcW w:w="1807" w:type="dxa"/>
          </w:tcPr>
          <w:p w:rsidR="00023C93" w:rsidRDefault="00023C93" w:rsidP="00C315EB"/>
        </w:tc>
        <w:tc>
          <w:tcPr>
            <w:tcW w:w="1813" w:type="dxa"/>
          </w:tcPr>
          <w:p w:rsidR="00023C93" w:rsidRDefault="00023C93" w:rsidP="00C315EB"/>
        </w:tc>
        <w:tc>
          <w:tcPr>
            <w:tcW w:w="1807" w:type="dxa"/>
          </w:tcPr>
          <w:p w:rsidR="00023C93" w:rsidRDefault="00023C93" w:rsidP="00C315EB"/>
        </w:tc>
        <w:tc>
          <w:tcPr>
            <w:tcW w:w="1835" w:type="dxa"/>
          </w:tcPr>
          <w:p w:rsidR="00023C93" w:rsidRDefault="00023C93" w:rsidP="00C315EB"/>
        </w:tc>
      </w:tr>
      <w:tr w:rsidR="00023C93" w:rsidTr="00023C93">
        <w:trPr>
          <w:trHeight w:val="1201"/>
        </w:trPr>
        <w:tc>
          <w:tcPr>
            <w:tcW w:w="2220" w:type="dxa"/>
            <w:vAlign w:val="center"/>
          </w:tcPr>
          <w:p w:rsidR="00023C93" w:rsidRDefault="00023C93" w:rsidP="00023C93">
            <w:pPr>
              <w:jc w:val="right"/>
              <w:rPr>
                <w:b/>
                <w:sz w:val="24"/>
              </w:rPr>
            </w:pPr>
            <w:r w:rsidRPr="00023C93">
              <w:rPr>
                <w:b/>
                <w:sz w:val="24"/>
              </w:rPr>
              <w:t>Correction</w:t>
            </w:r>
          </w:p>
          <w:p w:rsidR="00316EA0" w:rsidRPr="00023C93" w:rsidRDefault="00316EA0" w:rsidP="00023C93">
            <w:pPr>
              <w:jc w:val="right"/>
              <w:rPr>
                <w:b/>
                <w:sz w:val="24"/>
              </w:rPr>
            </w:pPr>
            <w:r>
              <w:rPr>
                <w:b/>
                <w:sz w:val="24"/>
              </w:rPr>
              <w:t>(red)</w:t>
            </w:r>
          </w:p>
        </w:tc>
        <w:tc>
          <w:tcPr>
            <w:tcW w:w="1807" w:type="dxa"/>
          </w:tcPr>
          <w:p w:rsidR="00023C93" w:rsidRDefault="00023C93" w:rsidP="00C315EB"/>
        </w:tc>
        <w:tc>
          <w:tcPr>
            <w:tcW w:w="1813" w:type="dxa"/>
          </w:tcPr>
          <w:p w:rsidR="00023C93" w:rsidRDefault="00023C93" w:rsidP="00C315EB"/>
        </w:tc>
        <w:tc>
          <w:tcPr>
            <w:tcW w:w="1807" w:type="dxa"/>
          </w:tcPr>
          <w:p w:rsidR="00023C93" w:rsidRDefault="00023C93" w:rsidP="00C315EB"/>
        </w:tc>
        <w:tc>
          <w:tcPr>
            <w:tcW w:w="1835" w:type="dxa"/>
          </w:tcPr>
          <w:p w:rsidR="00023C93" w:rsidRDefault="00023C93" w:rsidP="00C315EB"/>
        </w:tc>
      </w:tr>
      <w:tr w:rsidR="00023C93" w:rsidTr="00023C93">
        <w:trPr>
          <w:trHeight w:val="1134"/>
        </w:trPr>
        <w:tc>
          <w:tcPr>
            <w:tcW w:w="2220" w:type="dxa"/>
            <w:vAlign w:val="center"/>
          </w:tcPr>
          <w:p w:rsidR="00023C93" w:rsidRDefault="00023C93" w:rsidP="00023C93">
            <w:pPr>
              <w:jc w:val="right"/>
              <w:rPr>
                <w:b/>
                <w:sz w:val="24"/>
              </w:rPr>
            </w:pPr>
            <w:r w:rsidRPr="00023C93">
              <w:rPr>
                <w:b/>
                <w:sz w:val="24"/>
              </w:rPr>
              <w:t>Approval/Disapproval</w:t>
            </w:r>
          </w:p>
          <w:p w:rsidR="00316EA0" w:rsidRPr="00023C93" w:rsidRDefault="00316EA0" w:rsidP="00023C93">
            <w:pPr>
              <w:jc w:val="right"/>
              <w:rPr>
                <w:b/>
                <w:sz w:val="24"/>
              </w:rPr>
            </w:pPr>
            <w:r>
              <w:rPr>
                <w:b/>
                <w:sz w:val="24"/>
              </w:rPr>
              <w:t>(red)</w:t>
            </w:r>
          </w:p>
        </w:tc>
        <w:tc>
          <w:tcPr>
            <w:tcW w:w="1807" w:type="dxa"/>
          </w:tcPr>
          <w:p w:rsidR="00023C93" w:rsidRDefault="00023C93" w:rsidP="00C315EB"/>
        </w:tc>
        <w:tc>
          <w:tcPr>
            <w:tcW w:w="1813" w:type="dxa"/>
          </w:tcPr>
          <w:p w:rsidR="00023C93" w:rsidRDefault="00023C93" w:rsidP="00C315EB"/>
        </w:tc>
        <w:tc>
          <w:tcPr>
            <w:tcW w:w="1807" w:type="dxa"/>
          </w:tcPr>
          <w:p w:rsidR="00023C93" w:rsidRDefault="00023C93" w:rsidP="00C315EB"/>
        </w:tc>
        <w:tc>
          <w:tcPr>
            <w:tcW w:w="1835" w:type="dxa"/>
          </w:tcPr>
          <w:p w:rsidR="00023C93" w:rsidRDefault="00023C93" w:rsidP="00C315EB"/>
        </w:tc>
      </w:tr>
      <w:tr w:rsidR="00023C93" w:rsidTr="00023C93">
        <w:trPr>
          <w:trHeight w:val="1201"/>
        </w:trPr>
        <w:tc>
          <w:tcPr>
            <w:tcW w:w="2220" w:type="dxa"/>
            <w:vAlign w:val="center"/>
          </w:tcPr>
          <w:p w:rsidR="00023C93" w:rsidRDefault="00023C93" w:rsidP="00023C93">
            <w:pPr>
              <w:jc w:val="right"/>
              <w:rPr>
                <w:b/>
                <w:sz w:val="24"/>
              </w:rPr>
            </w:pPr>
            <w:r w:rsidRPr="00023C93">
              <w:rPr>
                <w:b/>
                <w:sz w:val="24"/>
              </w:rPr>
              <w:t>Attribution</w:t>
            </w:r>
          </w:p>
          <w:p w:rsidR="00316EA0" w:rsidRPr="00023C93" w:rsidRDefault="00316EA0" w:rsidP="00023C93">
            <w:pPr>
              <w:jc w:val="right"/>
              <w:rPr>
                <w:b/>
                <w:sz w:val="24"/>
              </w:rPr>
            </w:pPr>
            <w:r>
              <w:rPr>
                <w:b/>
                <w:sz w:val="24"/>
              </w:rPr>
              <w:t>(yellow)</w:t>
            </w:r>
          </w:p>
        </w:tc>
        <w:tc>
          <w:tcPr>
            <w:tcW w:w="1807" w:type="dxa"/>
          </w:tcPr>
          <w:p w:rsidR="00023C93" w:rsidRDefault="00023C93" w:rsidP="00C315EB"/>
        </w:tc>
        <w:tc>
          <w:tcPr>
            <w:tcW w:w="1813" w:type="dxa"/>
          </w:tcPr>
          <w:p w:rsidR="00023C93" w:rsidRDefault="00023C93" w:rsidP="00C315EB"/>
        </w:tc>
        <w:tc>
          <w:tcPr>
            <w:tcW w:w="1807" w:type="dxa"/>
          </w:tcPr>
          <w:p w:rsidR="00023C93" w:rsidRDefault="00023C93" w:rsidP="00C315EB"/>
        </w:tc>
        <w:tc>
          <w:tcPr>
            <w:tcW w:w="1835" w:type="dxa"/>
          </w:tcPr>
          <w:p w:rsidR="00023C93" w:rsidRDefault="00023C93" w:rsidP="00C315EB"/>
        </w:tc>
      </w:tr>
      <w:tr w:rsidR="00023C93" w:rsidTr="00023C93">
        <w:trPr>
          <w:trHeight w:val="1134"/>
        </w:trPr>
        <w:tc>
          <w:tcPr>
            <w:tcW w:w="2220" w:type="dxa"/>
            <w:vAlign w:val="center"/>
          </w:tcPr>
          <w:p w:rsidR="00023C93" w:rsidRDefault="00023C93" w:rsidP="00023C93">
            <w:pPr>
              <w:jc w:val="right"/>
              <w:rPr>
                <w:b/>
                <w:sz w:val="24"/>
              </w:rPr>
            </w:pPr>
            <w:r w:rsidRPr="00023C93">
              <w:rPr>
                <w:b/>
                <w:sz w:val="24"/>
              </w:rPr>
              <w:t>Evaluation</w:t>
            </w:r>
          </w:p>
          <w:p w:rsidR="00316EA0" w:rsidRPr="00023C93" w:rsidRDefault="00316EA0" w:rsidP="00023C93">
            <w:pPr>
              <w:jc w:val="right"/>
              <w:rPr>
                <w:b/>
                <w:sz w:val="24"/>
              </w:rPr>
            </w:pPr>
            <w:r>
              <w:rPr>
                <w:b/>
                <w:sz w:val="24"/>
              </w:rPr>
              <w:t>(yellow)</w:t>
            </w:r>
          </w:p>
        </w:tc>
        <w:tc>
          <w:tcPr>
            <w:tcW w:w="1807" w:type="dxa"/>
          </w:tcPr>
          <w:p w:rsidR="00023C93" w:rsidRDefault="00023C93" w:rsidP="00C315EB"/>
        </w:tc>
        <w:tc>
          <w:tcPr>
            <w:tcW w:w="1813" w:type="dxa"/>
          </w:tcPr>
          <w:p w:rsidR="00023C93" w:rsidRDefault="00023C93" w:rsidP="00C315EB"/>
        </w:tc>
        <w:tc>
          <w:tcPr>
            <w:tcW w:w="1807" w:type="dxa"/>
          </w:tcPr>
          <w:p w:rsidR="00023C93" w:rsidRDefault="00023C93" w:rsidP="00C315EB"/>
        </w:tc>
        <w:tc>
          <w:tcPr>
            <w:tcW w:w="1835" w:type="dxa"/>
          </w:tcPr>
          <w:p w:rsidR="00023C93" w:rsidRDefault="00023C93" w:rsidP="00C315EB"/>
        </w:tc>
      </w:tr>
      <w:tr w:rsidR="00023C93" w:rsidTr="00023C93">
        <w:trPr>
          <w:trHeight w:val="1201"/>
        </w:trPr>
        <w:tc>
          <w:tcPr>
            <w:tcW w:w="2220" w:type="dxa"/>
            <w:vAlign w:val="center"/>
          </w:tcPr>
          <w:p w:rsidR="00023C93" w:rsidRDefault="00023C93" w:rsidP="00023C93">
            <w:pPr>
              <w:jc w:val="right"/>
              <w:rPr>
                <w:b/>
                <w:sz w:val="24"/>
              </w:rPr>
            </w:pPr>
            <w:r w:rsidRPr="00023C93">
              <w:rPr>
                <w:b/>
                <w:sz w:val="24"/>
              </w:rPr>
              <w:t>Assessment</w:t>
            </w:r>
          </w:p>
          <w:p w:rsidR="00316EA0" w:rsidRPr="00023C93" w:rsidRDefault="00316EA0" w:rsidP="00023C93">
            <w:pPr>
              <w:jc w:val="right"/>
              <w:rPr>
                <w:b/>
                <w:sz w:val="24"/>
              </w:rPr>
            </w:pPr>
            <w:r>
              <w:rPr>
                <w:b/>
                <w:sz w:val="24"/>
              </w:rPr>
              <w:t>(yellow)</w:t>
            </w:r>
          </w:p>
        </w:tc>
        <w:tc>
          <w:tcPr>
            <w:tcW w:w="1807" w:type="dxa"/>
          </w:tcPr>
          <w:p w:rsidR="00023C93" w:rsidRDefault="00023C93" w:rsidP="00C315EB"/>
        </w:tc>
        <w:tc>
          <w:tcPr>
            <w:tcW w:w="1813" w:type="dxa"/>
          </w:tcPr>
          <w:p w:rsidR="00023C93" w:rsidRDefault="00023C93" w:rsidP="00C315EB"/>
        </w:tc>
        <w:tc>
          <w:tcPr>
            <w:tcW w:w="1807" w:type="dxa"/>
          </w:tcPr>
          <w:p w:rsidR="00023C93" w:rsidRDefault="00023C93" w:rsidP="00C315EB"/>
        </w:tc>
        <w:tc>
          <w:tcPr>
            <w:tcW w:w="1835" w:type="dxa"/>
          </w:tcPr>
          <w:p w:rsidR="00023C93" w:rsidRDefault="00023C93" w:rsidP="00C315EB"/>
        </w:tc>
      </w:tr>
      <w:tr w:rsidR="00023C93" w:rsidTr="00023C93">
        <w:trPr>
          <w:trHeight w:val="1134"/>
        </w:trPr>
        <w:tc>
          <w:tcPr>
            <w:tcW w:w="2220" w:type="dxa"/>
            <w:vAlign w:val="center"/>
          </w:tcPr>
          <w:p w:rsidR="00023C93" w:rsidRDefault="00023C93" w:rsidP="00023C93">
            <w:pPr>
              <w:jc w:val="right"/>
              <w:rPr>
                <w:b/>
                <w:sz w:val="24"/>
              </w:rPr>
            </w:pPr>
            <w:r w:rsidRPr="00023C93">
              <w:rPr>
                <w:b/>
                <w:sz w:val="24"/>
              </w:rPr>
              <w:t>Analysis</w:t>
            </w:r>
          </w:p>
          <w:p w:rsidR="00316EA0" w:rsidRPr="00023C93" w:rsidRDefault="00316EA0" w:rsidP="00023C93">
            <w:pPr>
              <w:jc w:val="right"/>
              <w:rPr>
                <w:b/>
                <w:sz w:val="24"/>
              </w:rPr>
            </w:pPr>
            <w:r>
              <w:rPr>
                <w:b/>
                <w:sz w:val="24"/>
              </w:rPr>
              <w:t>(green)</w:t>
            </w:r>
          </w:p>
        </w:tc>
        <w:tc>
          <w:tcPr>
            <w:tcW w:w="1807" w:type="dxa"/>
          </w:tcPr>
          <w:p w:rsidR="00023C93" w:rsidRDefault="00023C93" w:rsidP="00C315EB"/>
        </w:tc>
        <w:tc>
          <w:tcPr>
            <w:tcW w:w="1813" w:type="dxa"/>
          </w:tcPr>
          <w:p w:rsidR="00023C93" w:rsidRDefault="00023C93" w:rsidP="00C315EB"/>
        </w:tc>
        <w:tc>
          <w:tcPr>
            <w:tcW w:w="1807" w:type="dxa"/>
          </w:tcPr>
          <w:p w:rsidR="00023C93" w:rsidRDefault="00023C93" w:rsidP="00C315EB"/>
        </w:tc>
        <w:tc>
          <w:tcPr>
            <w:tcW w:w="1835" w:type="dxa"/>
          </w:tcPr>
          <w:p w:rsidR="00023C93" w:rsidRDefault="00023C93" w:rsidP="00C315EB"/>
        </w:tc>
      </w:tr>
      <w:tr w:rsidR="00023C93" w:rsidTr="00023C93">
        <w:trPr>
          <w:trHeight w:val="1201"/>
        </w:trPr>
        <w:tc>
          <w:tcPr>
            <w:tcW w:w="2220" w:type="dxa"/>
            <w:vAlign w:val="center"/>
          </w:tcPr>
          <w:p w:rsidR="00023C93" w:rsidRDefault="00023C93" w:rsidP="00023C93">
            <w:pPr>
              <w:jc w:val="right"/>
              <w:rPr>
                <w:b/>
                <w:sz w:val="24"/>
              </w:rPr>
            </w:pPr>
            <w:r w:rsidRPr="00023C93">
              <w:rPr>
                <w:b/>
                <w:sz w:val="24"/>
              </w:rPr>
              <w:t>Construction</w:t>
            </w:r>
          </w:p>
          <w:p w:rsidR="00316EA0" w:rsidRPr="00023C93" w:rsidRDefault="00316EA0" w:rsidP="00023C93">
            <w:pPr>
              <w:jc w:val="right"/>
              <w:rPr>
                <w:b/>
                <w:sz w:val="24"/>
              </w:rPr>
            </w:pPr>
            <w:r>
              <w:rPr>
                <w:b/>
                <w:sz w:val="24"/>
              </w:rPr>
              <w:t>(green)</w:t>
            </w:r>
          </w:p>
        </w:tc>
        <w:tc>
          <w:tcPr>
            <w:tcW w:w="1807" w:type="dxa"/>
          </w:tcPr>
          <w:p w:rsidR="00023C93" w:rsidRDefault="00023C93" w:rsidP="00C315EB"/>
        </w:tc>
        <w:tc>
          <w:tcPr>
            <w:tcW w:w="1813" w:type="dxa"/>
          </w:tcPr>
          <w:p w:rsidR="00023C93" w:rsidRDefault="00023C93" w:rsidP="00C315EB"/>
        </w:tc>
        <w:tc>
          <w:tcPr>
            <w:tcW w:w="1807" w:type="dxa"/>
          </w:tcPr>
          <w:p w:rsidR="00023C93" w:rsidRDefault="00023C93" w:rsidP="00C315EB"/>
        </w:tc>
        <w:tc>
          <w:tcPr>
            <w:tcW w:w="1835" w:type="dxa"/>
          </w:tcPr>
          <w:p w:rsidR="00023C93" w:rsidRDefault="00023C93" w:rsidP="00C315EB"/>
        </w:tc>
      </w:tr>
      <w:tr w:rsidR="00023C93" w:rsidTr="00023C93">
        <w:trPr>
          <w:trHeight w:val="1134"/>
        </w:trPr>
        <w:tc>
          <w:tcPr>
            <w:tcW w:w="2220" w:type="dxa"/>
            <w:vAlign w:val="center"/>
          </w:tcPr>
          <w:p w:rsidR="00023C93" w:rsidRDefault="00023C93" w:rsidP="00023C93">
            <w:pPr>
              <w:jc w:val="right"/>
              <w:rPr>
                <w:b/>
                <w:sz w:val="24"/>
              </w:rPr>
            </w:pPr>
            <w:r w:rsidRPr="00023C93">
              <w:rPr>
                <w:b/>
                <w:sz w:val="24"/>
              </w:rPr>
              <w:t>Deconstruction</w:t>
            </w:r>
          </w:p>
          <w:p w:rsidR="00316EA0" w:rsidRPr="00023C93" w:rsidRDefault="00316EA0" w:rsidP="00023C93">
            <w:pPr>
              <w:jc w:val="right"/>
              <w:rPr>
                <w:b/>
                <w:sz w:val="24"/>
              </w:rPr>
            </w:pPr>
            <w:r>
              <w:rPr>
                <w:b/>
                <w:sz w:val="24"/>
              </w:rPr>
              <w:t>(green)</w:t>
            </w:r>
          </w:p>
        </w:tc>
        <w:tc>
          <w:tcPr>
            <w:tcW w:w="1807" w:type="dxa"/>
          </w:tcPr>
          <w:p w:rsidR="00023C93" w:rsidRDefault="00023C93" w:rsidP="00C315EB"/>
        </w:tc>
        <w:tc>
          <w:tcPr>
            <w:tcW w:w="1813" w:type="dxa"/>
          </w:tcPr>
          <w:p w:rsidR="00023C93" w:rsidRDefault="00023C93" w:rsidP="00C315EB"/>
        </w:tc>
        <w:tc>
          <w:tcPr>
            <w:tcW w:w="1807" w:type="dxa"/>
          </w:tcPr>
          <w:p w:rsidR="00023C93" w:rsidRDefault="00023C93" w:rsidP="00C315EB"/>
        </w:tc>
        <w:tc>
          <w:tcPr>
            <w:tcW w:w="1835" w:type="dxa"/>
          </w:tcPr>
          <w:p w:rsidR="00023C93" w:rsidRDefault="00023C93" w:rsidP="00C315EB"/>
        </w:tc>
      </w:tr>
    </w:tbl>
    <w:p w:rsidR="00420AA2" w:rsidRDefault="00420AA2" w:rsidP="00C315EB">
      <w:pPr>
        <w:spacing w:after="0"/>
      </w:pPr>
    </w:p>
    <w:p w:rsidR="00420AA2" w:rsidRDefault="00420AA2">
      <w:r>
        <w:br w:type="page"/>
      </w:r>
    </w:p>
    <w:p w:rsidR="00420AA2" w:rsidRPr="00420AA2" w:rsidRDefault="00420AA2">
      <w:pPr>
        <w:rPr>
          <w:b/>
          <w:sz w:val="24"/>
        </w:rPr>
      </w:pPr>
      <w:r w:rsidRPr="00420AA2">
        <w:rPr>
          <w:b/>
          <w:sz w:val="24"/>
        </w:rPr>
        <w:lastRenderedPageBreak/>
        <w:t>Frayer Model</w:t>
      </w:r>
    </w:p>
    <w:tbl>
      <w:tblPr>
        <w:tblStyle w:val="TableGrid"/>
        <w:tblW w:w="9706" w:type="dxa"/>
        <w:tblLook w:val="04A0" w:firstRow="1" w:lastRow="0" w:firstColumn="1" w:lastColumn="0" w:noHBand="0" w:noVBand="1"/>
      </w:tblPr>
      <w:tblGrid>
        <w:gridCol w:w="4853"/>
        <w:gridCol w:w="4853"/>
      </w:tblGrid>
      <w:tr w:rsidR="00420AA2" w:rsidRPr="00936902" w:rsidTr="004A17EA">
        <w:trPr>
          <w:trHeight w:val="5081"/>
        </w:trPr>
        <w:tc>
          <w:tcPr>
            <w:tcW w:w="4853" w:type="dxa"/>
          </w:tcPr>
          <w:p w:rsidR="00420AA2" w:rsidRPr="00936902" w:rsidRDefault="00936902" w:rsidP="004A17EA">
            <w:pPr>
              <w:rPr>
                <w:sz w:val="28"/>
              </w:rPr>
            </w:pPr>
            <w:r>
              <w:rPr>
                <w:noProof/>
                <w:sz w:val="28"/>
              </w:rPr>
              <mc:AlternateContent>
                <mc:Choice Requires="wps">
                  <w:drawing>
                    <wp:anchor distT="0" distB="0" distL="114300" distR="114300" simplePos="0" relativeHeight="251662336" behindDoc="0" locked="0" layoutInCell="1" allowOverlap="1" wp14:anchorId="07AAC93B" wp14:editId="51030799">
                      <wp:simplePos x="0" y="0"/>
                      <wp:positionH relativeFrom="column">
                        <wp:posOffset>2232660</wp:posOffset>
                      </wp:positionH>
                      <wp:positionV relativeFrom="paragraph">
                        <wp:posOffset>2909570</wp:posOffset>
                      </wp:positionV>
                      <wp:extent cx="1668780" cy="830580"/>
                      <wp:effectExtent l="0" t="0" r="7620" b="7620"/>
                      <wp:wrapNone/>
                      <wp:docPr id="8" name="Text Box 8"/>
                      <wp:cNvGraphicFramePr/>
                      <a:graphic xmlns:a="http://schemas.openxmlformats.org/drawingml/2006/main">
                        <a:graphicData uri="http://schemas.microsoft.com/office/word/2010/wordprocessingShape">
                          <wps:wsp>
                            <wps:cNvSpPr txBox="1"/>
                            <wps:spPr>
                              <a:xfrm>
                                <a:off x="0" y="0"/>
                                <a:ext cx="1668780" cy="830580"/>
                              </a:xfrm>
                              <a:prstGeom prst="rect">
                                <a:avLst/>
                              </a:prstGeom>
                              <a:solidFill>
                                <a:schemeClr val="lt1"/>
                              </a:solidFill>
                              <a:ln w="6350">
                                <a:noFill/>
                              </a:ln>
                            </wps:spPr>
                            <wps:txbx>
                              <w:txbxContent>
                                <w:p w:rsidR="00936902" w:rsidRPr="00936902" w:rsidRDefault="00936902" w:rsidP="00936902">
                                  <w:pPr>
                                    <w:jc w:val="center"/>
                                    <w:rPr>
                                      <w:sz w:val="44"/>
                                    </w:rPr>
                                  </w:pPr>
                                  <w:r w:rsidRPr="00936902">
                                    <w:rPr>
                                      <w:sz w:val="44"/>
                                    </w:rPr>
                                    <w:t>Feedback to Teachers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AAC93B" id="Text Box 8" o:spid="_x0000_s1027" type="#_x0000_t202" style="position:absolute;margin-left:175.8pt;margin-top:229.1pt;width:131.4pt;height:6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" fillcolor="white [3201]" stroked="f" strokeweight=".5pt">
                      <v:textbox>
                        <w:txbxContent>
                          <w:p w:rsidR="00936902" w:rsidRPr="00936902" w:rsidRDefault="00936902" w:rsidP="00936902">
                            <w:pPr>
                              <w:jc w:val="center"/>
                              <w:rPr>
                                <w:sz w:val="44"/>
                              </w:rPr>
                            </w:pPr>
                            <w:r w:rsidRPr="00936902">
                              <w:rPr>
                                <w:sz w:val="44"/>
                              </w:rPr>
                              <w:t>Feedback to Teachers</w:t>
                            </w:r>
                          </w:p>
                        </w:txbxContent>
                      </v:textbox>
                    </v:shape>
                  </w:pict>
                </mc:Fallback>
              </mc:AlternateContent>
            </w:r>
            <w:r w:rsidR="00420AA2" w:rsidRPr="00936902">
              <w:rPr>
                <w:sz w:val="28"/>
              </w:rPr>
              <w:t>Definition (your words)</w:t>
            </w:r>
          </w:p>
        </w:tc>
        <w:tc>
          <w:tcPr>
            <w:tcW w:w="4853" w:type="dxa"/>
          </w:tcPr>
          <w:p w:rsidR="00420AA2" w:rsidRPr="00936902" w:rsidRDefault="004A17EA" w:rsidP="004A17EA">
            <w:pPr>
              <w:jc w:val="right"/>
              <w:rPr>
                <w:sz w:val="28"/>
              </w:rPr>
            </w:pPr>
            <w:r>
              <w:rPr>
                <w:noProof/>
                <w:sz w:val="28"/>
              </w:rPr>
              <mc:AlternateContent>
                <mc:Choice Requires="wps">
                  <w:drawing>
                    <wp:anchor distT="0" distB="0" distL="114300" distR="114300" simplePos="0" relativeHeight="251661312" behindDoc="0" locked="0" layoutInCell="1" allowOverlap="1" wp14:anchorId="39B34519" wp14:editId="222618DB">
                      <wp:simplePos x="0" y="0"/>
                      <wp:positionH relativeFrom="column">
                        <wp:posOffset>-1492250</wp:posOffset>
                      </wp:positionH>
                      <wp:positionV relativeFrom="paragraph">
                        <wp:posOffset>2693670</wp:posOffset>
                      </wp:positionV>
                      <wp:extent cx="2865120" cy="1249680"/>
                      <wp:effectExtent l="0" t="0" r="11430" b="26670"/>
                      <wp:wrapNone/>
                      <wp:docPr id="6" name="Oval 6"/>
                      <wp:cNvGraphicFramePr/>
                      <a:graphic xmlns:a="http://schemas.openxmlformats.org/drawingml/2006/main">
                        <a:graphicData uri="http://schemas.microsoft.com/office/word/2010/wordprocessingShape">
                          <wps:wsp>
                            <wps:cNvSpPr/>
                            <wps:spPr>
                              <a:xfrm>
                                <a:off x="0" y="0"/>
                                <a:ext cx="2865120" cy="12496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2C071418" id="Oval 6" o:spid="_x0000_s1026" style="position:absolute;margin-left:-117.5pt;margin-top:212.1pt;width:225.6pt;height:9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" fillcolor="white [3212]" strokecolor="black [3213]" strokeweight="1pt">
                      <v:stroke joinstyle="miter"/>
                    </v:oval>
                  </w:pict>
                </mc:Fallback>
              </mc:AlternateContent>
            </w:r>
            <w:r w:rsidR="00420AA2" w:rsidRPr="00936902">
              <w:rPr>
                <w:sz w:val="28"/>
              </w:rPr>
              <w:t>Facts or Characteristics</w:t>
            </w:r>
          </w:p>
        </w:tc>
      </w:tr>
      <w:tr w:rsidR="00420AA2" w:rsidRPr="00936902" w:rsidTr="004A17EA">
        <w:trPr>
          <w:trHeight w:val="5081"/>
        </w:trPr>
        <w:tc>
          <w:tcPr>
            <w:tcW w:w="4853" w:type="dxa"/>
            <w:vAlign w:val="bottom"/>
          </w:tcPr>
          <w:p w:rsidR="00420AA2" w:rsidRPr="00936902" w:rsidRDefault="00420AA2" w:rsidP="004A17EA">
            <w:pPr>
              <w:rPr>
                <w:sz w:val="28"/>
              </w:rPr>
            </w:pPr>
            <w:r w:rsidRPr="00936902">
              <w:rPr>
                <w:sz w:val="28"/>
              </w:rPr>
              <w:t>Examples (from own experience)</w:t>
            </w:r>
          </w:p>
        </w:tc>
        <w:tc>
          <w:tcPr>
            <w:tcW w:w="4853" w:type="dxa"/>
            <w:vAlign w:val="bottom"/>
          </w:tcPr>
          <w:p w:rsidR="00420AA2" w:rsidRPr="00936902" w:rsidRDefault="00420AA2" w:rsidP="004A17EA">
            <w:pPr>
              <w:jc w:val="right"/>
              <w:rPr>
                <w:sz w:val="28"/>
              </w:rPr>
            </w:pPr>
            <w:r w:rsidRPr="00936902">
              <w:rPr>
                <w:sz w:val="28"/>
              </w:rPr>
              <w:t>Non-examples (from own experience)</w:t>
            </w:r>
          </w:p>
        </w:tc>
      </w:tr>
    </w:tbl>
    <w:p w:rsidR="004A17EA" w:rsidRDefault="004A17EA" w:rsidP="004A17EA">
      <w:pPr>
        <w:spacing w:after="0"/>
      </w:pPr>
    </w:p>
    <w:p w:rsidR="004A17EA" w:rsidRDefault="004A17EA" w:rsidP="004A17EA">
      <w:pPr>
        <w:spacing w:after="0"/>
      </w:pPr>
      <w:r>
        <w:t>Effective feedback should answer the following questions:</w:t>
      </w:r>
    </w:p>
    <w:p w:rsidR="007D7936" w:rsidRPr="004A17EA" w:rsidRDefault="005B62F8" w:rsidP="004A17EA">
      <w:pPr>
        <w:numPr>
          <w:ilvl w:val="0"/>
          <w:numId w:val="2"/>
        </w:numPr>
        <w:spacing w:after="0"/>
      </w:pPr>
      <w:r w:rsidRPr="004A17EA">
        <w:t>What are the specific learning goals that are expected?</w:t>
      </w:r>
    </w:p>
    <w:p w:rsidR="007D7936" w:rsidRPr="004A17EA" w:rsidRDefault="005B62F8" w:rsidP="004A17EA">
      <w:pPr>
        <w:numPr>
          <w:ilvl w:val="0"/>
          <w:numId w:val="2"/>
        </w:numPr>
        <w:spacing w:after="0"/>
      </w:pPr>
      <w:r w:rsidRPr="004A17EA">
        <w:t>What progress is the teacher making toward meeting the goals for all learners?</w:t>
      </w:r>
    </w:p>
    <w:p w:rsidR="004A17EA" w:rsidRDefault="005B62F8" w:rsidP="004A17EA">
      <w:pPr>
        <w:numPr>
          <w:ilvl w:val="0"/>
          <w:numId w:val="2"/>
        </w:numPr>
        <w:spacing w:after="0"/>
      </w:pPr>
      <w:r w:rsidRPr="004A17EA">
        <w:t>What can the teacher do to improve this progress?</w:t>
      </w:r>
    </w:p>
    <w:p w:rsidR="004A17EA" w:rsidRDefault="004A17EA">
      <w:r>
        <w:br w:type="page"/>
      </w:r>
    </w:p>
    <w:p w:rsidR="007D7936" w:rsidRPr="004A17EA" w:rsidRDefault="004A17EA" w:rsidP="004A17EA">
      <w:pPr>
        <w:spacing w:after="0"/>
        <w:rPr>
          <w:sz w:val="24"/>
        </w:rPr>
      </w:pPr>
      <w:r w:rsidRPr="004A17EA">
        <w:rPr>
          <w:sz w:val="24"/>
        </w:rPr>
        <w:lastRenderedPageBreak/>
        <w:t>Feedback is Data</w:t>
      </w:r>
    </w:p>
    <w:p w:rsidR="007D7936" w:rsidRDefault="005B62F8" w:rsidP="004A17EA">
      <w:pPr>
        <w:numPr>
          <w:ilvl w:val="0"/>
          <w:numId w:val="3"/>
        </w:numPr>
        <w:tabs>
          <w:tab w:val="clear" w:pos="360"/>
          <w:tab w:val="num" w:pos="720"/>
        </w:tabs>
        <w:spacing w:after="0"/>
      </w:pPr>
      <w:r w:rsidRPr="004A17EA">
        <w:t>Data collected during classroom observation that is used to help teachers identify and reflect upon discrepancies between their intended learning outcomes and actual observed outcomes.</w:t>
      </w:r>
    </w:p>
    <w:p w:rsidR="007D7936" w:rsidRPr="004A17EA" w:rsidRDefault="005B62F8" w:rsidP="004A17EA">
      <w:pPr>
        <w:numPr>
          <w:ilvl w:val="0"/>
          <w:numId w:val="3"/>
        </w:numPr>
        <w:tabs>
          <w:tab w:val="clear" w:pos="360"/>
          <w:tab w:val="num" w:pos="720"/>
        </w:tabs>
        <w:spacing w:after="0"/>
      </w:pPr>
      <w:r w:rsidRPr="004A17EA">
        <w:t>What data can observers collect to inform teachers about their impact on student learning?</w:t>
      </w:r>
    </w:p>
    <w:p w:rsidR="004A17EA" w:rsidRPr="004A17EA" w:rsidRDefault="005B62F8" w:rsidP="004A17EA">
      <w:pPr>
        <w:numPr>
          <w:ilvl w:val="0"/>
          <w:numId w:val="3"/>
        </w:numPr>
        <w:tabs>
          <w:tab w:val="clear" w:pos="360"/>
          <w:tab w:val="num" w:pos="720"/>
        </w:tabs>
        <w:spacing w:after="0"/>
      </w:pPr>
      <w:r w:rsidRPr="004A17EA">
        <w:t>How are the data collected, and do teachers know what to do with the data?</w:t>
      </w:r>
    </w:p>
    <w:p w:rsidR="004A17EA" w:rsidRPr="004A17EA" w:rsidRDefault="004A17EA" w:rsidP="004A17EA">
      <w:pPr>
        <w:spacing w:after="0"/>
      </w:pPr>
    </w:p>
    <w:p w:rsidR="00BF7AF1" w:rsidRDefault="004A17EA" w:rsidP="00C315EB">
      <w:pPr>
        <w:spacing w:after="0"/>
        <w:rPr>
          <w:sz w:val="24"/>
        </w:rPr>
      </w:pPr>
      <w:r w:rsidRPr="004A17EA">
        <w:rPr>
          <w:noProof/>
        </w:rPr>
        <w:drawing>
          <wp:anchor distT="0" distB="0" distL="114300" distR="114300" simplePos="0" relativeHeight="251663360" behindDoc="1" locked="0" layoutInCell="1" allowOverlap="1" wp14:anchorId="7C74F4F7" wp14:editId="6E1E9D03">
            <wp:simplePos x="0" y="0"/>
            <wp:positionH relativeFrom="column">
              <wp:posOffset>0</wp:posOffset>
            </wp:positionH>
            <wp:positionV relativeFrom="paragraph">
              <wp:posOffset>-635</wp:posOffset>
            </wp:positionV>
            <wp:extent cx="5943600" cy="3342640"/>
            <wp:effectExtent l="0" t="0" r="0" b="0"/>
            <wp:wrapTight wrapText="bothSides">
              <wp:wrapPolygon edited="0">
                <wp:start x="0" y="0"/>
                <wp:lineTo x="0" y="21419"/>
                <wp:lineTo x="21531" y="21419"/>
                <wp:lineTo x="215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anchor>
        </w:drawing>
      </w:r>
      <w:r w:rsidR="002A63ED">
        <w:rPr>
          <w:sz w:val="24"/>
        </w:rPr>
        <w:t>What’s in your feedback toolbox when you observe?</w:t>
      </w:r>
    </w:p>
    <w:p w:rsidR="002A63ED" w:rsidRDefault="002A63ED" w:rsidP="00C315EB">
      <w:pPr>
        <w:spacing w:after="0"/>
        <w:rPr>
          <w:sz w:val="24"/>
        </w:rPr>
      </w:pPr>
    </w:p>
    <w:p w:rsidR="002A63ED" w:rsidRDefault="002A63ED" w:rsidP="00C315EB">
      <w:pPr>
        <w:spacing w:after="0"/>
        <w:rPr>
          <w:sz w:val="24"/>
        </w:rPr>
      </w:pPr>
    </w:p>
    <w:p w:rsidR="002A63ED" w:rsidRDefault="002A63ED" w:rsidP="00C315EB">
      <w:pPr>
        <w:spacing w:after="0"/>
        <w:rPr>
          <w:sz w:val="24"/>
        </w:rPr>
      </w:pPr>
    </w:p>
    <w:p w:rsidR="002A63ED" w:rsidRDefault="002A63ED" w:rsidP="00C315EB">
      <w:pPr>
        <w:spacing w:after="0"/>
        <w:rPr>
          <w:sz w:val="24"/>
        </w:rPr>
      </w:pPr>
    </w:p>
    <w:p w:rsidR="002A63ED" w:rsidRDefault="002A63ED" w:rsidP="00C315EB">
      <w:pPr>
        <w:spacing w:after="0"/>
        <w:rPr>
          <w:sz w:val="24"/>
        </w:rPr>
      </w:pPr>
    </w:p>
    <w:p w:rsidR="002A63ED" w:rsidRDefault="002A63ED" w:rsidP="00C315EB">
      <w:pPr>
        <w:spacing w:after="0"/>
        <w:rPr>
          <w:sz w:val="24"/>
        </w:rPr>
      </w:pPr>
    </w:p>
    <w:p w:rsidR="002A63ED" w:rsidRDefault="002A63ED" w:rsidP="00C315EB">
      <w:pPr>
        <w:spacing w:after="0"/>
        <w:rPr>
          <w:sz w:val="24"/>
        </w:rPr>
      </w:pPr>
    </w:p>
    <w:p w:rsidR="002A63ED" w:rsidRDefault="002A63ED" w:rsidP="00C315EB">
      <w:pPr>
        <w:spacing w:after="0"/>
        <w:rPr>
          <w:sz w:val="24"/>
        </w:rPr>
      </w:pPr>
    </w:p>
    <w:p w:rsidR="002A63ED" w:rsidRDefault="002A63ED" w:rsidP="00C315EB">
      <w:pPr>
        <w:spacing w:after="0"/>
        <w:rPr>
          <w:sz w:val="24"/>
        </w:rPr>
      </w:pPr>
    </w:p>
    <w:p w:rsidR="002A63ED" w:rsidRDefault="002A63ED" w:rsidP="00C315EB">
      <w:pPr>
        <w:spacing w:after="0"/>
        <w:rPr>
          <w:sz w:val="24"/>
        </w:rPr>
      </w:pPr>
    </w:p>
    <w:p w:rsidR="002A63ED" w:rsidRDefault="002A63ED" w:rsidP="00C315EB">
      <w:pPr>
        <w:spacing w:after="0"/>
        <w:rPr>
          <w:sz w:val="24"/>
        </w:rPr>
      </w:pPr>
    </w:p>
    <w:p w:rsidR="002A63ED" w:rsidRDefault="002A63ED" w:rsidP="00C315EB">
      <w:pPr>
        <w:spacing w:after="0"/>
        <w:rPr>
          <w:sz w:val="24"/>
        </w:rPr>
      </w:pPr>
      <w:r>
        <w:rPr>
          <w:sz w:val="24"/>
        </w:rPr>
        <w:t>What’s missing? Or needs improving or updating?</w:t>
      </w:r>
    </w:p>
    <w:p w:rsidR="002A63ED" w:rsidRDefault="002A63ED">
      <w:pPr>
        <w:rPr>
          <w:sz w:val="24"/>
        </w:rPr>
      </w:pPr>
      <w:r>
        <w:rPr>
          <w:sz w:val="24"/>
        </w:rPr>
        <w:br w:type="page"/>
      </w:r>
    </w:p>
    <w:p w:rsidR="002A63ED" w:rsidRDefault="002A63ED">
      <w:pPr>
        <w:rPr>
          <w:sz w:val="24"/>
        </w:rPr>
      </w:pPr>
      <w:r>
        <w:rPr>
          <w:sz w:val="24"/>
        </w:rPr>
        <w:lastRenderedPageBreak/>
        <w:t>Let’s observe a lesson:</w:t>
      </w:r>
    </w:p>
    <w:tbl>
      <w:tblPr>
        <w:tblStyle w:val="TableGrid"/>
        <w:tblW w:w="9361" w:type="dxa"/>
        <w:tblLook w:val="04A0" w:firstRow="1" w:lastRow="0" w:firstColumn="1" w:lastColumn="0" w:noHBand="0" w:noVBand="1"/>
      </w:tblPr>
      <w:tblGrid>
        <w:gridCol w:w="9361"/>
      </w:tblGrid>
      <w:tr w:rsidR="002A63ED" w:rsidTr="002A63ED">
        <w:trPr>
          <w:trHeight w:val="10305"/>
        </w:trPr>
        <w:tc>
          <w:tcPr>
            <w:tcW w:w="9361" w:type="dxa"/>
          </w:tcPr>
          <w:p w:rsidR="002A63ED" w:rsidRDefault="002A63ED" w:rsidP="00C315EB">
            <w:r>
              <w:t>Notes:</w:t>
            </w:r>
          </w:p>
        </w:tc>
      </w:tr>
    </w:tbl>
    <w:p w:rsidR="002A63ED" w:rsidRDefault="002A63ED" w:rsidP="002A63ED">
      <w:pPr>
        <w:spacing w:after="0"/>
      </w:pPr>
    </w:p>
    <w:p w:rsidR="002A63ED" w:rsidRDefault="002A63ED" w:rsidP="002A63ED">
      <w:pPr>
        <w:spacing w:after="0"/>
      </w:pPr>
      <w:r>
        <w:t>Follow up items:</w:t>
      </w:r>
    </w:p>
    <w:p w:rsidR="007D7936" w:rsidRPr="002A63ED" w:rsidRDefault="005B62F8" w:rsidP="002A63ED">
      <w:pPr>
        <w:numPr>
          <w:ilvl w:val="0"/>
          <w:numId w:val="6"/>
        </w:numPr>
        <w:spacing w:after="0"/>
      </w:pPr>
      <w:r w:rsidRPr="002A63ED">
        <w:t xml:space="preserve">Discuss with your table team what you observed. </w:t>
      </w:r>
    </w:p>
    <w:p w:rsidR="007D7936" w:rsidRPr="002A63ED" w:rsidRDefault="005B62F8" w:rsidP="002A63ED">
      <w:pPr>
        <w:numPr>
          <w:ilvl w:val="0"/>
          <w:numId w:val="6"/>
        </w:numPr>
        <w:spacing w:after="0"/>
      </w:pPr>
      <w:r w:rsidRPr="002A63ED">
        <w:t xml:space="preserve">Spend a few moments and debrief the observation. </w:t>
      </w:r>
    </w:p>
    <w:p w:rsidR="007D7936" w:rsidRPr="002A63ED" w:rsidRDefault="005B62F8" w:rsidP="002A63ED">
      <w:pPr>
        <w:numPr>
          <w:ilvl w:val="0"/>
          <w:numId w:val="6"/>
        </w:numPr>
        <w:spacing w:after="0"/>
      </w:pPr>
      <w:r w:rsidRPr="002A63ED">
        <w:t>Where might you begin in terms of providing feedback to this teacher?</w:t>
      </w:r>
    </w:p>
    <w:p w:rsidR="00A61C46" w:rsidRDefault="005B62F8" w:rsidP="002A63ED">
      <w:pPr>
        <w:numPr>
          <w:ilvl w:val="0"/>
          <w:numId w:val="6"/>
        </w:numPr>
        <w:spacing w:after="0"/>
      </w:pPr>
      <w:r w:rsidRPr="002A63ED">
        <w:t>How might learning leaders use video in the feedback process?</w:t>
      </w:r>
    </w:p>
    <w:p w:rsidR="00A61C46" w:rsidRDefault="00A61C46">
      <w:r>
        <w:br w:type="page"/>
      </w:r>
    </w:p>
    <w:p w:rsidR="00A61C46" w:rsidRPr="00A61C46" w:rsidRDefault="00A61C46" w:rsidP="00A61C46">
      <w:pPr>
        <w:spacing w:after="0"/>
        <w:rPr>
          <w:b/>
        </w:rPr>
      </w:pPr>
      <w:r w:rsidRPr="00A61C46">
        <w:rPr>
          <w:b/>
        </w:rPr>
        <w:lastRenderedPageBreak/>
        <w:t>Guidelines for Giving Feedback about Classroom Observations*</w:t>
      </w:r>
    </w:p>
    <w:p w:rsidR="00A61C46" w:rsidRPr="00A61C46" w:rsidRDefault="00A61C46" w:rsidP="00A61C46">
      <w:pPr>
        <w:spacing w:after="0"/>
      </w:pPr>
      <w:r w:rsidRPr="00A61C46">
        <w:t>*New Teacher Center @University of California, Santa Cruz</w:t>
      </w:r>
    </w:p>
    <w:p w:rsidR="00A61C46" w:rsidRPr="00A61C46" w:rsidRDefault="00A61C46" w:rsidP="00A61C46">
      <w:pPr>
        <w:spacing w:after="0"/>
      </w:pPr>
    </w:p>
    <w:p w:rsidR="00A61C46" w:rsidRPr="00A61C46" w:rsidRDefault="00A61C46" w:rsidP="00A61C46">
      <w:pPr>
        <w:numPr>
          <w:ilvl w:val="0"/>
          <w:numId w:val="28"/>
        </w:numPr>
        <w:spacing w:after="0"/>
      </w:pPr>
      <w:r w:rsidRPr="00A61C46">
        <w:rPr>
          <w:b/>
          <w:bCs/>
        </w:rPr>
        <w:t>Base your feedback on observable evidence.</w:t>
      </w:r>
    </w:p>
    <w:p w:rsidR="00A61C46" w:rsidRPr="00A61C46" w:rsidRDefault="00A61C46" w:rsidP="00A61C46">
      <w:pPr>
        <w:spacing w:after="0"/>
      </w:pPr>
      <w:r w:rsidRPr="00A61C46">
        <w:t>Collect data during observations and share these with the teacher. Avoid sharing our perceptions, justifications or conclusions. By analyzing the data together—you help the teacher draw conclusions.</w:t>
      </w:r>
    </w:p>
    <w:p w:rsidR="00A61C46" w:rsidRPr="00A61C46" w:rsidRDefault="00A61C46" w:rsidP="00A61C46">
      <w:pPr>
        <w:spacing w:after="0"/>
      </w:pPr>
      <w:r w:rsidRPr="00A61C46">
        <w:t xml:space="preserve">Opinion: </w:t>
      </w:r>
      <w:r w:rsidRPr="00A61C46">
        <w:rPr>
          <w:i/>
        </w:rPr>
        <w:t>Students were unclear about what to do.</w:t>
      </w:r>
    </w:p>
    <w:p w:rsidR="00A61C46" w:rsidRPr="00A61C46" w:rsidRDefault="00A61C46" w:rsidP="00A61C46">
      <w:pPr>
        <w:spacing w:after="0"/>
      </w:pPr>
      <w:r w:rsidRPr="00A61C46">
        <w:t xml:space="preserve">Evidence: </w:t>
      </w:r>
      <w:r w:rsidRPr="00A61C46">
        <w:rPr>
          <w:i/>
        </w:rPr>
        <w:t>When students were told to begin working, two left the classroom with passes; six walked around and chatted; five hands were raised; three approached the teacher with questions; ten got out papers and began working.</w:t>
      </w:r>
    </w:p>
    <w:p w:rsidR="00A61C46" w:rsidRPr="00A61C46" w:rsidRDefault="00A61C46" w:rsidP="00A61C46">
      <w:pPr>
        <w:spacing w:after="0"/>
      </w:pPr>
    </w:p>
    <w:p w:rsidR="00A61C46" w:rsidRPr="00A61C46" w:rsidRDefault="00A61C46" w:rsidP="00A61C46">
      <w:pPr>
        <w:numPr>
          <w:ilvl w:val="0"/>
          <w:numId w:val="28"/>
        </w:numPr>
        <w:spacing w:after="0"/>
      </w:pPr>
      <w:r w:rsidRPr="00A61C46">
        <w:rPr>
          <w:b/>
          <w:bCs/>
        </w:rPr>
        <w:t>Reinforce evidence of effective practices.</w:t>
      </w:r>
    </w:p>
    <w:p w:rsidR="00A61C46" w:rsidRPr="00A61C46" w:rsidRDefault="00A61C46" w:rsidP="00A61C46">
      <w:pPr>
        <w:spacing w:after="0"/>
      </w:pPr>
      <w:r w:rsidRPr="00A61C46">
        <w:t>As much as possible, share specific evidence of success before sharing evidence of problems—as long as the evidence is sincere. By reinforcing effective practices, rather than giving advice, the teacher knows what skills she/he has that can be expanded or built upon.</w:t>
      </w:r>
    </w:p>
    <w:p w:rsidR="00A61C46" w:rsidRPr="00A61C46" w:rsidRDefault="00A61C46" w:rsidP="00A61C46">
      <w:pPr>
        <w:spacing w:after="0"/>
      </w:pPr>
      <w:r w:rsidRPr="00A61C46">
        <w:t xml:space="preserve">Advice giving: </w:t>
      </w:r>
      <w:r w:rsidRPr="00A61C46">
        <w:rPr>
          <w:i/>
        </w:rPr>
        <w:t>You should be more positive with the students.</w:t>
      </w:r>
    </w:p>
    <w:p w:rsidR="00A61C46" w:rsidRPr="00A61C46" w:rsidRDefault="00A61C46" w:rsidP="00A61C46">
      <w:pPr>
        <w:spacing w:after="0"/>
      </w:pPr>
      <w:r w:rsidRPr="00A61C46">
        <w:t xml:space="preserve">Positive reinforcement: </w:t>
      </w:r>
      <w:r w:rsidRPr="00A61C46">
        <w:rPr>
          <w:i/>
        </w:rPr>
        <w:t>After you smiled and told J that his response was well thought out, he raised his hand enthusiastically to answer the rest of the questions posed. Your comments help create a positive learning environment.</w:t>
      </w:r>
    </w:p>
    <w:p w:rsidR="00A61C46" w:rsidRPr="00A61C46" w:rsidRDefault="00A61C46" w:rsidP="00A61C46">
      <w:pPr>
        <w:spacing w:after="0"/>
      </w:pPr>
    </w:p>
    <w:p w:rsidR="00A61C46" w:rsidRPr="00A61C46" w:rsidRDefault="00A61C46" w:rsidP="00A61C46">
      <w:pPr>
        <w:numPr>
          <w:ilvl w:val="0"/>
          <w:numId w:val="28"/>
        </w:numPr>
        <w:spacing w:after="0"/>
      </w:pPr>
      <w:r w:rsidRPr="00A61C46">
        <w:rPr>
          <w:b/>
          <w:bCs/>
        </w:rPr>
        <w:t>Be specific rather than general.</w:t>
      </w:r>
    </w:p>
    <w:p w:rsidR="00A61C46" w:rsidRPr="00A61C46" w:rsidRDefault="00A61C46" w:rsidP="00A61C46">
      <w:pPr>
        <w:spacing w:after="0"/>
      </w:pPr>
      <w:r w:rsidRPr="00A61C46">
        <w:t>Avoid labeling what was observed with general terms or educational jargon that may be interpreted</w:t>
      </w:r>
    </w:p>
    <w:p w:rsidR="00A61C46" w:rsidRPr="00A61C46" w:rsidRDefault="00A61C46" w:rsidP="00A61C46">
      <w:pPr>
        <w:spacing w:after="0"/>
      </w:pPr>
      <w:r w:rsidRPr="00A61C46">
        <w:t xml:space="preserve">differently. Rather describe what the student and the teacher were actually doing. General: </w:t>
      </w:r>
      <w:r w:rsidRPr="00A61C46">
        <w:rPr>
          <w:i/>
        </w:rPr>
        <w:t>You were teaching a phonics lesson.</w:t>
      </w:r>
    </w:p>
    <w:p w:rsidR="00A61C46" w:rsidRPr="00A61C46" w:rsidRDefault="00A61C46" w:rsidP="00A61C46">
      <w:pPr>
        <w:spacing w:after="0"/>
      </w:pPr>
      <w:r w:rsidRPr="00A61C46">
        <w:t xml:space="preserve">Specific: </w:t>
      </w:r>
      <w:r w:rsidRPr="00A61C46">
        <w:rPr>
          <w:i/>
        </w:rPr>
        <w:t>Students were listing words they knew that began with the letter /b/.</w:t>
      </w:r>
    </w:p>
    <w:p w:rsidR="00A61C46" w:rsidRPr="00A61C46" w:rsidRDefault="00A61C46" w:rsidP="00A61C46">
      <w:pPr>
        <w:spacing w:after="0"/>
      </w:pPr>
      <w:r w:rsidRPr="00A61C46">
        <w:t xml:space="preserve">General: </w:t>
      </w:r>
      <w:r w:rsidRPr="00A61C46">
        <w:rPr>
          <w:i/>
        </w:rPr>
        <w:t>Students were practicing grammar.</w:t>
      </w:r>
    </w:p>
    <w:p w:rsidR="00A61C46" w:rsidRPr="00A61C46" w:rsidRDefault="00A61C46" w:rsidP="00A61C46">
      <w:pPr>
        <w:spacing w:after="0"/>
      </w:pPr>
      <w:r w:rsidRPr="00A61C46">
        <w:t xml:space="preserve">Specific: </w:t>
      </w:r>
      <w:r w:rsidRPr="00A61C46">
        <w:rPr>
          <w:i/>
        </w:rPr>
        <w:t>Students were identifying and circling nouns in a list of sentences.</w:t>
      </w:r>
    </w:p>
    <w:p w:rsidR="00A61C46" w:rsidRPr="00A61C46" w:rsidRDefault="00A61C46" w:rsidP="00A61C46">
      <w:pPr>
        <w:spacing w:after="0"/>
      </w:pPr>
    </w:p>
    <w:p w:rsidR="00A61C46" w:rsidRPr="00A61C46" w:rsidRDefault="00A61C46" w:rsidP="00A61C46">
      <w:pPr>
        <w:numPr>
          <w:ilvl w:val="0"/>
          <w:numId w:val="28"/>
        </w:numPr>
        <w:spacing w:after="0"/>
      </w:pPr>
      <w:r w:rsidRPr="00A61C46">
        <w:rPr>
          <w:b/>
          <w:bCs/>
        </w:rPr>
        <w:t>Describe rather than evaluate.</w:t>
      </w:r>
    </w:p>
    <w:p w:rsidR="00A61C46" w:rsidRPr="00A61C46" w:rsidRDefault="00A61C46" w:rsidP="00A61C46">
      <w:pPr>
        <w:spacing w:after="0"/>
      </w:pPr>
      <w:r w:rsidRPr="00A61C46">
        <w:t>By avoiding evaluative language, positive or negative, the feedback will be more useful. If it’s negative, it is more likely the teacher will react defensively. Avoiding evaluative language also encourages the teacher to evaluate her/his own effectiveness based on your observations.</w:t>
      </w:r>
    </w:p>
    <w:p w:rsidR="00A61C46" w:rsidRPr="00A61C46" w:rsidRDefault="00A61C46" w:rsidP="00A61C46">
      <w:pPr>
        <w:spacing w:after="0"/>
      </w:pPr>
      <w:r w:rsidRPr="00A61C46">
        <w:t xml:space="preserve">Evaluative: </w:t>
      </w:r>
      <w:r w:rsidRPr="00A61C46">
        <w:rPr>
          <w:i/>
        </w:rPr>
        <w:t>What a great lesson!</w:t>
      </w:r>
    </w:p>
    <w:p w:rsidR="00A61C46" w:rsidRPr="00A61C46" w:rsidRDefault="00A61C46" w:rsidP="00A61C46">
      <w:pPr>
        <w:spacing w:after="0"/>
      </w:pPr>
      <w:r w:rsidRPr="00A61C46">
        <w:t xml:space="preserve">Descriptive: </w:t>
      </w:r>
      <w:r w:rsidRPr="00A61C46">
        <w:rPr>
          <w:i/>
        </w:rPr>
        <w:t>You connected the theme of this book to students’ personal lives during the transition then facilitated their small group discussions, helping them clarify their thinking with probing questions such as, ‘How do you know…?’</w:t>
      </w:r>
    </w:p>
    <w:p w:rsidR="00A61C46" w:rsidRPr="00A61C46" w:rsidRDefault="00A61C46" w:rsidP="00A61C46">
      <w:pPr>
        <w:spacing w:after="0"/>
        <w:rPr>
          <w:i/>
        </w:rPr>
      </w:pPr>
      <w:r w:rsidRPr="00A61C46">
        <w:t xml:space="preserve">Descriptive: </w:t>
      </w:r>
      <w:r w:rsidRPr="00A61C46">
        <w:rPr>
          <w:i/>
        </w:rPr>
        <w:t>10 minutes were provided for the transition. Most students answered the question in their journal in about 3 minutes. They spent the remainder of the time chatting or sitting.</w:t>
      </w:r>
    </w:p>
    <w:p w:rsidR="00A61C46" w:rsidRPr="00A61C46" w:rsidRDefault="00A61C46" w:rsidP="00A61C46">
      <w:pPr>
        <w:spacing w:after="0"/>
        <w:rPr>
          <w:i/>
        </w:rPr>
      </w:pPr>
      <w:r w:rsidRPr="00A61C46">
        <w:rPr>
          <w:i/>
        </w:rPr>
        <w:br w:type="page"/>
      </w:r>
    </w:p>
    <w:p w:rsidR="00A61C46" w:rsidRPr="00A61C46" w:rsidRDefault="00A61C46" w:rsidP="00A61C46">
      <w:pPr>
        <w:spacing w:after="0"/>
      </w:pPr>
    </w:p>
    <w:p w:rsidR="00A61C46" w:rsidRPr="00A61C46" w:rsidRDefault="00A61C46" w:rsidP="00A61C46">
      <w:pPr>
        <w:spacing w:after="0"/>
        <w:rPr>
          <w:b/>
        </w:rPr>
      </w:pPr>
      <w:r w:rsidRPr="00A61C46">
        <w:rPr>
          <w:b/>
        </w:rPr>
        <w:t>Guidelines for Giving Feedback about Classroom Observations* (continued)</w:t>
      </w:r>
    </w:p>
    <w:p w:rsidR="00A61C46" w:rsidRPr="00A61C46" w:rsidRDefault="00A61C46" w:rsidP="00A61C46">
      <w:pPr>
        <w:spacing w:after="0"/>
      </w:pPr>
      <w:r w:rsidRPr="00A61C46">
        <w:t>*New Teacher Center @University of California, Santa Cruz</w:t>
      </w:r>
    </w:p>
    <w:p w:rsidR="00A61C46" w:rsidRPr="00A61C46" w:rsidRDefault="00A61C46" w:rsidP="00A61C46">
      <w:pPr>
        <w:spacing w:after="0"/>
      </w:pPr>
    </w:p>
    <w:p w:rsidR="00A61C46" w:rsidRPr="00A61C46" w:rsidRDefault="00A61C46" w:rsidP="00A61C46">
      <w:pPr>
        <w:numPr>
          <w:ilvl w:val="0"/>
          <w:numId w:val="28"/>
        </w:numPr>
        <w:spacing w:after="0"/>
      </w:pPr>
      <w:r w:rsidRPr="00A61C46">
        <w:rPr>
          <w:b/>
          <w:bCs/>
        </w:rPr>
        <w:t>Note the impact of the teacher’s behavior on the students.</w:t>
      </w:r>
    </w:p>
    <w:p w:rsidR="00A61C46" w:rsidRPr="00A61C46" w:rsidRDefault="00A61C46" w:rsidP="00A61C46">
      <w:pPr>
        <w:spacing w:after="0"/>
      </w:pPr>
      <w:r w:rsidRPr="00A61C46">
        <w:t>Help the teacher see connections between his/her actions and the students’ behavior or learning. This helps</w:t>
      </w:r>
    </w:p>
    <w:p w:rsidR="00A61C46" w:rsidRPr="00A61C46" w:rsidRDefault="00A61C46" w:rsidP="00A61C46">
      <w:pPr>
        <w:spacing w:after="0"/>
      </w:pPr>
      <w:r w:rsidRPr="00A61C46">
        <w:t>a teacher build an internal locus of control and their sense of efficacy. It also discourages blaming the students for what isn’t working well.</w:t>
      </w:r>
    </w:p>
    <w:p w:rsidR="00A61C46" w:rsidRPr="00A61C46" w:rsidRDefault="00A61C46" w:rsidP="00A61C46">
      <w:pPr>
        <w:spacing w:after="0"/>
      </w:pPr>
      <w:r w:rsidRPr="00A61C46">
        <w:t xml:space="preserve">Evaluative: </w:t>
      </w:r>
      <w:r w:rsidRPr="00A61C46">
        <w:rPr>
          <w:i/>
        </w:rPr>
        <w:t>You need to develop a stronger presence.</w:t>
      </w:r>
    </w:p>
    <w:p w:rsidR="00A61C46" w:rsidRPr="00A61C46" w:rsidRDefault="00A61C46" w:rsidP="00A61C46">
      <w:pPr>
        <w:spacing w:after="0"/>
      </w:pPr>
      <w:r w:rsidRPr="00A61C46">
        <w:t xml:space="preserve">Descriptive: </w:t>
      </w:r>
      <w:r w:rsidRPr="00A61C46">
        <w:rPr>
          <w:i/>
        </w:rPr>
        <w:t>When you stand at the front of the classroom and establish eye contact with the students, they</w:t>
      </w:r>
    </w:p>
    <w:p w:rsidR="00A61C46" w:rsidRPr="00A61C46" w:rsidRDefault="00A61C46" w:rsidP="00A61C46">
      <w:pPr>
        <w:spacing w:after="0"/>
      </w:pPr>
      <w:r w:rsidRPr="00A61C46">
        <w:rPr>
          <w:i/>
        </w:rPr>
        <w:t>focus on you as the teacher.</w:t>
      </w:r>
    </w:p>
    <w:p w:rsidR="00A61C46" w:rsidRPr="00A61C46" w:rsidRDefault="00A61C46" w:rsidP="00A61C46">
      <w:pPr>
        <w:spacing w:after="0"/>
      </w:pPr>
    </w:p>
    <w:p w:rsidR="00A61C46" w:rsidRPr="00A61C46" w:rsidRDefault="00A61C46" w:rsidP="00A61C46">
      <w:pPr>
        <w:numPr>
          <w:ilvl w:val="0"/>
          <w:numId w:val="28"/>
        </w:numPr>
        <w:spacing w:after="0"/>
      </w:pPr>
      <w:r w:rsidRPr="00A61C46">
        <w:rPr>
          <w:b/>
          <w:bCs/>
        </w:rPr>
        <w:t>Attend to the teacher’s stated needs or area of focus.</w:t>
      </w:r>
    </w:p>
    <w:p w:rsidR="00A61C46" w:rsidRPr="00A61C46" w:rsidRDefault="00A61C46" w:rsidP="00A61C46">
      <w:pPr>
        <w:spacing w:after="0"/>
      </w:pPr>
      <w:r w:rsidRPr="00A61C46">
        <w:t xml:space="preserve">Feedback can be more meaningful when the teacher has stated an area in which he/she wishes to improve. Build continuity by tying your observations to the teacher’s goals, previous observations or other data. Assisting a teacher with his/her areas of focus helps reinforce reflective practices and builds trust.  Descriptive: </w:t>
      </w:r>
      <w:r w:rsidRPr="00A61C46">
        <w:rPr>
          <w:i/>
        </w:rPr>
        <w:t>You’ve told me about your focus on establishing consistent routines. I observed that within two minutes of entering the classroom, students had checked the transition and were busy working quietly in their journals.</w:t>
      </w:r>
    </w:p>
    <w:p w:rsidR="00A61C46" w:rsidRPr="00A61C46" w:rsidRDefault="00A61C46" w:rsidP="00A61C46">
      <w:pPr>
        <w:spacing w:after="0"/>
      </w:pPr>
    </w:p>
    <w:p w:rsidR="00A61C46" w:rsidRPr="00A61C46" w:rsidRDefault="00A61C46" w:rsidP="00A61C46">
      <w:pPr>
        <w:spacing w:after="0"/>
        <w:rPr>
          <w:b/>
        </w:rPr>
      </w:pPr>
      <w:r w:rsidRPr="00A61C46">
        <w:rPr>
          <w:b/>
        </w:rPr>
        <w:t>Other thoughts and ideas from my colleagues:</w:t>
      </w:r>
    </w:p>
    <w:p w:rsidR="002A63ED" w:rsidRDefault="002A63ED" w:rsidP="00A61C46">
      <w:pPr>
        <w:spacing w:after="0"/>
      </w:pPr>
    </w:p>
    <w:p w:rsidR="002A63ED" w:rsidRDefault="002A63ED">
      <w:r>
        <w:br w:type="page"/>
      </w:r>
    </w:p>
    <w:p w:rsidR="004473C0" w:rsidRPr="009521FD" w:rsidRDefault="004473C0" w:rsidP="004473C0">
      <w:pPr>
        <w:tabs>
          <w:tab w:val="left" w:pos="2175"/>
        </w:tabs>
        <w:spacing w:after="0"/>
        <w:jc w:val="center"/>
        <w:rPr>
          <w:rFonts w:cs="Times New Roman"/>
          <w:sz w:val="28"/>
          <w:szCs w:val="24"/>
        </w:rPr>
      </w:pPr>
      <w:r w:rsidRPr="009521FD">
        <w:rPr>
          <w:rFonts w:cs="Times New Roman"/>
          <w:b/>
          <w:bCs/>
          <w:sz w:val="28"/>
          <w:szCs w:val="24"/>
        </w:rPr>
        <w:lastRenderedPageBreak/>
        <w:t>CONFERENCING PROTOCOL*</w:t>
      </w:r>
    </w:p>
    <w:p w:rsidR="004473C0" w:rsidRPr="009521FD" w:rsidRDefault="004473C0" w:rsidP="004473C0">
      <w:pPr>
        <w:tabs>
          <w:tab w:val="left" w:pos="2175"/>
        </w:tabs>
        <w:spacing w:after="0"/>
        <w:rPr>
          <w:rFonts w:cs="Times New Roman"/>
          <w:sz w:val="24"/>
          <w:szCs w:val="24"/>
        </w:rPr>
      </w:pPr>
    </w:p>
    <w:p w:rsidR="004473C0" w:rsidRPr="009521FD" w:rsidRDefault="004473C0" w:rsidP="004473C0">
      <w:pPr>
        <w:numPr>
          <w:ilvl w:val="0"/>
          <w:numId w:val="7"/>
        </w:numPr>
        <w:tabs>
          <w:tab w:val="left" w:pos="2175"/>
        </w:tabs>
        <w:spacing w:after="0"/>
        <w:rPr>
          <w:rFonts w:cs="Times New Roman"/>
          <w:sz w:val="24"/>
          <w:szCs w:val="24"/>
        </w:rPr>
      </w:pPr>
      <w:r w:rsidRPr="009521FD">
        <w:rPr>
          <w:rFonts w:cs="Times New Roman"/>
          <w:sz w:val="24"/>
          <w:szCs w:val="24"/>
        </w:rPr>
        <w:t>Ask teacher to summarize his/her impressions of the time he/she was observed and share evidence to support those impressions.</w:t>
      </w:r>
    </w:p>
    <w:p w:rsidR="004473C0" w:rsidRPr="009521FD" w:rsidRDefault="004473C0" w:rsidP="004473C0">
      <w:pPr>
        <w:numPr>
          <w:ilvl w:val="0"/>
          <w:numId w:val="7"/>
        </w:numPr>
        <w:tabs>
          <w:tab w:val="left" w:pos="2175"/>
        </w:tabs>
        <w:spacing w:after="0"/>
        <w:rPr>
          <w:rFonts w:cs="Times New Roman"/>
          <w:sz w:val="24"/>
          <w:szCs w:val="24"/>
        </w:rPr>
      </w:pPr>
      <w:r w:rsidRPr="009521FD">
        <w:rPr>
          <w:rFonts w:cs="Times New Roman"/>
          <w:sz w:val="24"/>
          <w:szCs w:val="24"/>
        </w:rPr>
        <w:t>Analyze the observation evidence together (share data collected)</w:t>
      </w:r>
    </w:p>
    <w:p w:rsidR="004473C0" w:rsidRPr="009521FD" w:rsidRDefault="004473C0" w:rsidP="004473C0">
      <w:pPr>
        <w:numPr>
          <w:ilvl w:val="0"/>
          <w:numId w:val="7"/>
        </w:numPr>
        <w:tabs>
          <w:tab w:val="left" w:pos="2175"/>
        </w:tabs>
        <w:spacing w:after="0"/>
        <w:rPr>
          <w:rFonts w:cs="Times New Roman"/>
          <w:sz w:val="24"/>
          <w:szCs w:val="24"/>
        </w:rPr>
      </w:pPr>
      <w:r w:rsidRPr="009521FD">
        <w:rPr>
          <w:rFonts w:cs="Times New Roman"/>
          <w:sz w:val="24"/>
          <w:szCs w:val="24"/>
        </w:rPr>
        <w:t>Synthesize evidence and learnings, draw conclusions, and set next steps.</w:t>
      </w:r>
    </w:p>
    <w:p w:rsidR="004473C0" w:rsidRPr="009521FD" w:rsidRDefault="004473C0" w:rsidP="004473C0">
      <w:pPr>
        <w:numPr>
          <w:ilvl w:val="0"/>
          <w:numId w:val="7"/>
        </w:numPr>
        <w:tabs>
          <w:tab w:val="left" w:pos="2175"/>
        </w:tabs>
        <w:spacing w:after="0"/>
        <w:rPr>
          <w:rFonts w:cs="Times New Roman"/>
          <w:sz w:val="24"/>
          <w:szCs w:val="24"/>
        </w:rPr>
      </w:pPr>
      <w:r w:rsidRPr="009521FD">
        <w:rPr>
          <w:rFonts w:cs="Times New Roman"/>
          <w:sz w:val="24"/>
          <w:szCs w:val="24"/>
        </w:rPr>
        <w:t>Reflect on the coaching process; propose refinements.</w:t>
      </w:r>
    </w:p>
    <w:p w:rsidR="004473C0" w:rsidRPr="009521FD" w:rsidRDefault="004473C0" w:rsidP="004473C0">
      <w:pPr>
        <w:tabs>
          <w:tab w:val="left" w:pos="2175"/>
        </w:tabs>
        <w:spacing w:after="0"/>
        <w:rPr>
          <w:rFonts w:cs="Times New Roman"/>
          <w:sz w:val="24"/>
          <w:szCs w:val="24"/>
        </w:rPr>
      </w:pPr>
    </w:p>
    <w:tbl>
      <w:tblPr>
        <w:tblW w:w="9408" w:type="dxa"/>
        <w:tblInd w:w="111" w:type="dxa"/>
        <w:tblLayout w:type="fixed"/>
        <w:tblCellMar>
          <w:left w:w="0" w:type="dxa"/>
          <w:right w:w="0" w:type="dxa"/>
        </w:tblCellMar>
        <w:tblLook w:val="01E0" w:firstRow="1" w:lastRow="1" w:firstColumn="1" w:lastColumn="1" w:noHBand="0" w:noVBand="0"/>
      </w:tblPr>
      <w:tblGrid>
        <w:gridCol w:w="4703"/>
        <w:gridCol w:w="4705"/>
      </w:tblGrid>
      <w:tr w:rsidR="004473C0" w:rsidRPr="009521FD" w:rsidTr="007C6E9F">
        <w:trPr>
          <w:trHeight w:hRule="exact" w:val="301"/>
        </w:trPr>
        <w:tc>
          <w:tcPr>
            <w:tcW w:w="9408" w:type="dxa"/>
            <w:gridSpan w:val="2"/>
            <w:tcBorders>
              <w:top w:val="single" w:sz="5" w:space="0" w:color="000000"/>
              <w:left w:val="single" w:sz="5" w:space="0" w:color="000000"/>
              <w:bottom w:val="single" w:sz="5" w:space="0" w:color="000000"/>
              <w:right w:val="single" w:sz="5" w:space="0" w:color="000000"/>
            </w:tcBorders>
          </w:tcPr>
          <w:p w:rsidR="004473C0" w:rsidRPr="009521FD" w:rsidRDefault="004473C0" w:rsidP="009D32CB">
            <w:pPr>
              <w:tabs>
                <w:tab w:val="left" w:pos="2175"/>
              </w:tabs>
              <w:spacing w:after="0"/>
              <w:rPr>
                <w:rFonts w:cs="Times New Roman"/>
                <w:sz w:val="24"/>
                <w:szCs w:val="24"/>
              </w:rPr>
            </w:pPr>
            <w:r w:rsidRPr="009521FD">
              <w:rPr>
                <w:rFonts w:cs="Times New Roman"/>
                <w:sz w:val="24"/>
                <w:szCs w:val="24"/>
              </w:rPr>
              <w:t>CONFERENCE PLANNING TEMPLATE*</w:t>
            </w:r>
          </w:p>
        </w:tc>
      </w:tr>
      <w:tr w:rsidR="004473C0" w:rsidRPr="009521FD" w:rsidTr="007C6E9F">
        <w:trPr>
          <w:trHeight w:hRule="exact" w:val="541"/>
        </w:trPr>
        <w:tc>
          <w:tcPr>
            <w:tcW w:w="9408" w:type="dxa"/>
            <w:gridSpan w:val="2"/>
            <w:tcBorders>
              <w:top w:val="single" w:sz="5" w:space="0" w:color="000000"/>
              <w:left w:val="single" w:sz="5" w:space="0" w:color="000000"/>
              <w:bottom w:val="single" w:sz="5" w:space="0" w:color="000000"/>
              <w:right w:val="single" w:sz="5" w:space="0" w:color="000000"/>
            </w:tcBorders>
          </w:tcPr>
          <w:p w:rsidR="004473C0" w:rsidRPr="009521FD" w:rsidRDefault="004473C0" w:rsidP="009D32CB">
            <w:pPr>
              <w:tabs>
                <w:tab w:val="left" w:pos="2175"/>
              </w:tabs>
              <w:spacing w:after="0"/>
              <w:rPr>
                <w:rFonts w:cs="Times New Roman"/>
                <w:sz w:val="24"/>
                <w:szCs w:val="24"/>
              </w:rPr>
            </w:pPr>
            <w:r w:rsidRPr="009521FD">
              <w:rPr>
                <w:rFonts w:cs="Times New Roman"/>
                <w:sz w:val="24"/>
                <w:szCs w:val="24"/>
              </w:rPr>
              <w:t>Teacher</w:t>
            </w:r>
            <w:r w:rsidRPr="009521FD">
              <w:rPr>
                <w:rFonts w:cs="Times New Roman"/>
                <w:sz w:val="24"/>
                <w:szCs w:val="24"/>
                <w:u w:val="single"/>
              </w:rPr>
              <w:tab/>
            </w:r>
            <w:r w:rsidRPr="009521FD">
              <w:rPr>
                <w:rFonts w:cs="Times New Roman"/>
                <w:sz w:val="24"/>
                <w:szCs w:val="24"/>
              </w:rPr>
              <w:t>____Date</w:t>
            </w:r>
            <w:r w:rsidRPr="009521FD">
              <w:rPr>
                <w:rFonts w:cs="Times New Roman"/>
                <w:sz w:val="24"/>
                <w:szCs w:val="24"/>
                <w:u w:val="single"/>
              </w:rPr>
              <w:t xml:space="preserve"> </w:t>
            </w:r>
            <w:r w:rsidRPr="009521FD">
              <w:rPr>
                <w:rFonts w:cs="Times New Roman"/>
                <w:sz w:val="24"/>
                <w:szCs w:val="24"/>
                <w:u w:val="single"/>
              </w:rPr>
              <w:tab/>
              <w:t>__</w:t>
            </w:r>
            <w:r w:rsidRPr="009521FD">
              <w:rPr>
                <w:rFonts w:cs="Times New Roman"/>
                <w:sz w:val="24"/>
                <w:szCs w:val="24"/>
              </w:rPr>
              <w:t>Grade/Class__________</w:t>
            </w:r>
            <w:r w:rsidRPr="009521FD">
              <w:rPr>
                <w:rFonts w:cs="Times New Roman"/>
                <w:sz w:val="24"/>
                <w:szCs w:val="24"/>
                <w:u w:val="single"/>
              </w:rPr>
              <w:tab/>
            </w:r>
            <w:r w:rsidRPr="009521FD">
              <w:rPr>
                <w:rFonts w:cs="Times New Roman"/>
                <w:sz w:val="24"/>
                <w:szCs w:val="24"/>
              </w:rPr>
              <w:t>Lesson</w:t>
            </w:r>
            <w:r w:rsidRPr="009521FD">
              <w:rPr>
                <w:rFonts w:cs="Times New Roman"/>
                <w:sz w:val="24"/>
                <w:szCs w:val="24"/>
                <w:u w:val="single"/>
              </w:rPr>
              <w:t xml:space="preserve"> ___________________</w:t>
            </w:r>
            <w:r w:rsidRPr="009521FD">
              <w:rPr>
                <w:rFonts w:cs="Times New Roman"/>
                <w:sz w:val="24"/>
                <w:szCs w:val="24"/>
                <w:u w:val="single"/>
              </w:rPr>
              <w:tab/>
            </w:r>
          </w:p>
        </w:tc>
      </w:tr>
      <w:tr w:rsidR="004473C0" w:rsidRPr="009521FD" w:rsidTr="007C6E9F">
        <w:trPr>
          <w:trHeight w:hRule="exact" w:val="721"/>
        </w:trPr>
        <w:tc>
          <w:tcPr>
            <w:tcW w:w="9408" w:type="dxa"/>
            <w:gridSpan w:val="2"/>
            <w:tcBorders>
              <w:top w:val="single" w:sz="5" w:space="0" w:color="000000"/>
              <w:left w:val="single" w:sz="5" w:space="0" w:color="000000"/>
              <w:bottom w:val="single" w:sz="5" w:space="0" w:color="000000"/>
              <w:right w:val="single" w:sz="5" w:space="0" w:color="000000"/>
            </w:tcBorders>
          </w:tcPr>
          <w:p w:rsidR="004473C0" w:rsidRPr="009521FD" w:rsidRDefault="004473C0" w:rsidP="009D32CB">
            <w:pPr>
              <w:tabs>
                <w:tab w:val="left" w:pos="2175"/>
              </w:tabs>
              <w:spacing w:after="0"/>
              <w:jc w:val="center"/>
              <w:rPr>
                <w:rFonts w:cs="Times New Roman"/>
                <w:sz w:val="24"/>
                <w:szCs w:val="24"/>
              </w:rPr>
            </w:pPr>
            <w:r w:rsidRPr="009521FD">
              <w:rPr>
                <w:rFonts w:cs="Times New Roman"/>
                <w:sz w:val="24"/>
                <w:szCs w:val="24"/>
              </w:rPr>
              <w:t>What did you observe? To what do you want to draw attention?</w:t>
            </w:r>
          </w:p>
          <w:p w:rsidR="004473C0" w:rsidRPr="009521FD" w:rsidRDefault="004473C0" w:rsidP="009D32CB">
            <w:pPr>
              <w:tabs>
                <w:tab w:val="left" w:pos="2175"/>
              </w:tabs>
              <w:spacing w:after="0"/>
              <w:jc w:val="center"/>
              <w:rPr>
                <w:rFonts w:cs="Times New Roman"/>
                <w:sz w:val="24"/>
                <w:szCs w:val="24"/>
              </w:rPr>
            </w:pPr>
            <w:r w:rsidRPr="009521FD">
              <w:rPr>
                <w:rFonts w:cs="Times New Roman"/>
                <w:sz w:val="24"/>
                <w:szCs w:val="24"/>
              </w:rPr>
              <w:t>What questions might you pose? What instructional coaching might you provide?</w:t>
            </w:r>
          </w:p>
        </w:tc>
      </w:tr>
      <w:tr w:rsidR="004473C0" w:rsidRPr="009521FD" w:rsidTr="007C6E9F">
        <w:trPr>
          <w:trHeight w:hRule="exact" w:val="2500"/>
        </w:trPr>
        <w:tc>
          <w:tcPr>
            <w:tcW w:w="4703" w:type="dxa"/>
            <w:tcBorders>
              <w:top w:val="single" w:sz="5" w:space="0" w:color="000000"/>
              <w:left w:val="single" w:sz="5" w:space="0" w:color="000000"/>
              <w:bottom w:val="single" w:sz="5" w:space="0" w:color="000000"/>
              <w:right w:val="single" w:sz="5" w:space="0" w:color="000000"/>
            </w:tcBorders>
          </w:tcPr>
          <w:p w:rsidR="004473C0" w:rsidRPr="009521FD" w:rsidRDefault="004473C0" w:rsidP="009D32CB">
            <w:pPr>
              <w:tabs>
                <w:tab w:val="left" w:pos="2175"/>
              </w:tabs>
              <w:spacing w:after="0"/>
              <w:rPr>
                <w:rFonts w:cs="Times New Roman"/>
                <w:sz w:val="24"/>
                <w:szCs w:val="24"/>
              </w:rPr>
            </w:pPr>
            <w:r w:rsidRPr="009521FD">
              <w:rPr>
                <w:rFonts w:cs="Times New Roman"/>
                <w:sz w:val="24"/>
                <w:szCs w:val="24"/>
              </w:rPr>
              <w:t>Effective Practices Observed (Use Data):</w:t>
            </w:r>
          </w:p>
        </w:tc>
        <w:tc>
          <w:tcPr>
            <w:tcW w:w="4704" w:type="dxa"/>
            <w:tcBorders>
              <w:top w:val="single" w:sz="5" w:space="0" w:color="000000"/>
              <w:left w:val="single" w:sz="5" w:space="0" w:color="000000"/>
              <w:bottom w:val="single" w:sz="5" w:space="0" w:color="000000"/>
              <w:right w:val="single" w:sz="5" w:space="0" w:color="000000"/>
            </w:tcBorders>
          </w:tcPr>
          <w:p w:rsidR="004473C0" w:rsidRPr="009521FD" w:rsidRDefault="004473C0" w:rsidP="009D32CB">
            <w:pPr>
              <w:tabs>
                <w:tab w:val="left" w:pos="2175"/>
              </w:tabs>
              <w:spacing w:after="0"/>
              <w:rPr>
                <w:rFonts w:cs="Times New Roman"/>
                <w:sz w:val="24"/>
                <w:szCs w:val="24"/>
              </w:rPr>
            </w:pPr>
            <w:r w:rsidRPr="009521FD">
              <w:rPr>
                <w:rFonts w:cs="Times New Roman"/>
                <w:sz w:val="24"/>
                <w:szCs w:val="24"/>
              </w:rPr>
              <w:t>Area of Growth (Use Data):</w:t>
            </w:r>
          </w:p>
        </w:tc>
      </w:tr>
      <w:tr w:rsidR="004473C0" w:rsidRPr="009521FD" w:rsidTr="007C6E9F">
        <w:trPr>
          <w:trHeight w:hRule="exact" w:val="1894"/>
        </w:trPr>
        <w:tc>
          <w:tcPr>
            <w:tcW w:w="9408" w:type="dxa"/>
            <w:gridSpan w:val="2"/>
            <w:tcBorders>
              <w:top w:val="single" w:sz="5" w:space="0" w:color="000000"/>
              <w:left w:val="single" w:sz="5" w:space="0" w:color="000000"/>
              <w:bottom w:val="single" w:sz="5" w:space="0" w:color="000000"/>
              <w:right w:val="single" w:sz="5" w:space="0" w:color="000000"/>
            </w:tcBorders>
          </w:tcPr>
          <w:p w:rsidR="004473C0" w:rsidRPr="009521FD" w:rsidRDefault="004473C0" w:rsidP="009D32CB">
            <w:pPr>
              <w:tabs>
                <w:tab w:val="left" w:pos="2175"/>
              </w:tabs>
              <w:spacing w:after="0"/>
              <w:rPr>
                <w:rFonts w:cs="Times New Roman"/>
                <w:sz w:val="24"/>
                <w:szCs w:val="24"/>
              </w:rPr>
            </w:pPr>
            <w:r w:rsidRPr="009521FD">
              <w:rPr>
                <w:rFonts w:cs="Times New Roman"/>
                <w:sz w:val="24"/>
                <w:szCs w:val="24"/>
              </w:rPr>
              <w:t>Outcomes for conference:</w:t>
            </w:r>
          </w:p>
        </w:tc>
      </w:tr>
      <w:tr w:rsidR="004473C0" w:rsidRPr="009521FD" w:rsidTr="007C6E9F">
        <w:trPr>
          <w:trHeight w:hRule="exact" w:val="1896"/>
        </w:trPr>
        <w:tc>
          <w:tcPr>
            <w:tcW w:w="9408" w:type="dxa"/>
            <w:gridSpan w:val="2"/>
            <w:tcBorders>
              <w:top w:val="single" w:sz="5" w:space="0" w:color="000000"/>
              <w:left w:val="single" w:sz="5" w:space="0" w:color="000000"/>
              <w:bottom w:val="single" w:sz="5" w:space="0" w:color="000000"/>
              <w:right w:val="single" w:sz="5" w:space="0" w:color="000000"/>
            </w:tcBorders>
          </w:tcPr>
          <w:p w:rsidR="004473C0" w:rsidRPr="009521FD" w:rsidRDefault="004473C0" w:rsidP="009D32CB">
            <w:pPr>
              <w:tabs>
                <w:tab w:val="left" w:pos="2175"/>
              </w:tabs>
              <w:spacing w:after="0"/>
              <w:rPr>
                <w:rFonts w:cs="Times New Roman"/>
                <w:sz w:val="24"/>
                <w:szCs w:val="24"/>
              </w:rPr>
            </w:pPr>
            <w:r w:rsidRPr="009521FD">
              <w:rPr>
                <w:rFonts w:cs="Times New Roman"/>
                <w:sz w:val="24"/>
                <w:szCs w:val="24"/>
              </w:rPr>
              <w:t>Circumstances to consider:</w:t>
            </w:r>
          </w:p>
        </w:tc>
      </w:tr>
      <w:tr w:rsidR="004473C0" w:rsidRPr="009521FD" w:rsidTr="007C6E9F">
        <w:trPr>
          <w:trHeight w:hRule="exact" w:val="1894"/>
        </w:trPr>
        <w:tc>
          <w:tcPr>
            <w:tcW w:w="9408" w:type="dxa"/>
            <w:gridSpan w:val="2"/>
            <w:tcBorders>
              <w:top w:val="single" w:sz="5" w:space="0" w:color="000000"/>
              <w:left w:val="single" w:sz="5" w:space="0" w:color="000000"/>
              <w:bottom w:val="single" w:sz="5" w:space="0" w:color="000000"/>
              <w:right w:val="single" w:sz="5" w:space="0" w:color="000000"/>
            </w:tcBorders>
          </w:tcPr>
          <w:p w:rsidR="004473C0" w:rsidRPr="009521FD" w:rsidRDefault="004473C0" w:rsidP="009D32CB">
            <w:pPr>
              <w:tabs>
                <w:tab w:val="left" w:pos="2175"/>
              </w:tabs>
              <w:spacing w:after="0"/>
              <w:rPr>
                <w:rFonts w:cs="Times New Roman"/>
                <w:sz w:val="24"/>
                <w:szCs w:val="24"/>
              </w:rPr>
            </w:pPr>
            <w:r w:rsidRPr="009521FD">
              <w:rPr>
                <w:rFonts w:cs="Times New Roman"/>
                <w:sz w:val="24"/>
                <w:szCs w:val="24"/>
              </w:rPr>
              <w:t>Questions to pose/instructional coaching to provide:</w:t>
            </w:r>
          </w:p>
        </w:tc>
      </w:tr>
    </w:tbl>
    <w:p w:rsidR="004473C0" w:rsidRPr="009521FD" w:rsidRDefault="004473C0" w:rsidP="004473C0">
      <w:pPr>
        <w:tabs>
          <w:tab w:val="left" w:pos="2175"/>
        </w:tabs>
        <w:spacing w:after="0"/>
        <w:rPr>
          <w:rFonts w:cs="Times New Roman"/>
          <w:sz w:val="20"/>
          <w:szCs w:val="24"/>
        </w:rPr>
      </w:pPr>
      <w:r w:rsidRPr="009521FD">
        <w:rPr>
          <w:rFonts w:cs="Times New Roman"/>
          <w:sz w:val="20"/>
          <w:szCs w:val="24"/>
        </w:rPr>
        <w:t>*</w:t>
      </w:r>
      <w:r w:rsidRPr="009521FD">
        <w:rPr>
          <w:rFonts w:cs="Times New Roman"/>
          <w:i/>
          <w:sz w:val="20"/>
          <w:szCs w:val="24"/>
        </w:rPr>
        <w:t>New Teacher Center at the University of California, Santa Cruz</w:t>
      </w:r>
    </w:p>
    <w:p w:rsidR="004473C0" w:rsidRPr="009521FD" w:rsidRDefault="004473C0" w:rsidP="004473C0"/>
    <w:p w:rsidR="004473C0" w:rsidRPr="004473C0" w:rsidRDefault="004473C0" w:rsidP="004473C0">
      <w:pPr>
        <w:keepLines/>
        <w:widowControl w:val="0"/>
        <w:spacing w:after="0" w:line="240" w:lineRule="auto"/>
        <w:rPr>
          <w:rFonts w:ascii="Times New Roman" w:eastAsia="Times New Roman" w:hAnsi="Times New Roman" w:cs="Times New Roman"/>
          <w:sz w:val="18"/>
          <w:szCs w:val="18"/>
        </w:rPr>
      </w:pP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0"/>
        <w:gridCol w:w="7044"/>
      </w:tblGrid>
      <w:tr w:rsidR="004473C0" w:rsidRPr="004473C0" w:rsidTr="004473C0">
        <w:trPr>
          <w:trHeight w:val="276"/>
        </w:trPr>
        <w:tc>
          <w:tcPr>
            <w:tcW w:w="978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473C0" w:rsidRDefault="004473C0" w:rsidP="004473C0">
            <w:pPr>
              <w:keepLines/>
              <w:widowControl w:val="0"/>
              <w:spacing w:after="0" w:line="240" w:lineRule="auto"/>
              <w:jc w:val="center"/>
              <w:rPr>
                <w:rFonts w:ascii="Times New Roman" w:eastAsia="Times New Roman" w:hAnsi="Times New Roman" w:cs="Times New Roman"/>
                <w:b/>
                <w:sz w:val="24"/>
                <w:szCs w:val="21"/>
              </w:rPr>
            </w:pPr>
            <w:r w:rsidRPr="004473C0">
              <w:rPr>
                <w:rFonts w:ascii="Times New Roman" w:eastAsia="Times New Roman" w:hAnsi="Times New Roman" w:cs="Times New Roman"/>
                <w:b/>
                <w:sz w:val="24"/>
                <w:szCs w:val="21"/>
              </w:rPr>
              <w:t>SUPPORTIVE LANGUAGE FOR PROVIDING FEEDBACK*</w:t>
            </w:r>
          </w:p>
          <w:p w:rsidR="004473C0" w:rsidRPr="004473C0" w:rsidRDefault="004473C0" w:rsidP="004473C0">
            <w:pPr>
              <w:keepLines/>
              <w:widowControl w:val="0"/>
              <w:spacing w:after="0" w:line="240" w:lineRule="auto"/>
              <w:jc w:val="center"/>
              <w:rPr>
                <w:rFonts w:ascii="Times New Roman" w:eastAsia="Times New Roman" w:hAnsi="Times New Roman" w:cs="Times New Roman"/>
                <w:b/>
                <w:sz w:val="24"/>
                <w:szCs w:val="21"/>
              </w:rPr>
            </w:pPr>
            <w:r w:rsidRPr="004473C0">
              <w:rPr>
                <w:rFonts w:ascii="Times New Roman" w:eastAsia="Times New Roman" w:hAnsi="Times New Roman" w:cs="Times New Roman"/>
                <w:b/>
                <w:sz w:val="24"/>
                <w:szCs w:val="21"/>
              </w:rPr>
              <w:t>*</w:t>
            </w:r>
            <w:r w:rsidRPr="004473C0">
              <w:rPr>
                <w:rFonts w:ascii="Times New Roman" w:eastAsia="Times New Roman" w:hAnsi="Times New Roman" w:cs="Times New Roman"/>
                <w:b/>
                <w:i/>
                <w:sz w:val="24"/>
                <w:szCs w:val="21"/>
              </w:rPr>
              <w:t>New Teacher Center at the University of California, Santa Cruz</w:t>
            </w:r>
          </w:p>
        </w:tc>
      </w:tr>
      <w:tr w:rsidR="004473C0" w:rsidRPr="004473C0" w:rsidTr="004473C0">
        <w:trPr>
          <w:trHeight w:val="276"/>
        </w:trPr>
        <w:tc>
          <w:tcPr>
            <w:tcW w:w="2740" w:type="dxa"/>
            <w:tcBorders>
              <w:top w:val="single" w:sz="4" w:space="0" w:color="auto"/>
              <w:left w:val="single" w:sz="4" w:space="0" w:color="auto"/>
              <w:bottom w:val="single" w:sz="4" w:space="0" w:color="auto"/>
              <w:right w:val="single" w:sz="4" w:space="0" w:color="FFFFFF"/>
            </w:tcBorders>
            <w:shd w:val="clear" w:color="auto" w:fill="262626"/>
            <w:vAlign w:val="center"/>
          </w:tcPr>
          <w:p w:rsidR="004473C0" w:rsidRPr="004473C0" w:rsidRDefault="004473C0" w:rsidP="004473C0">
            <w:pPr>
              <w:keepLines/>
              <w:widowControl w:val="0"/>
              <w:spacing w:after="0" w:line="240" w:lineRule="auto"/>
              <w:jc w:val="center"/>
              <w:rPr>
                <w:rFonts w:ascii="Times New Roman" w:eastAsia="Times New Roman" w:hAnsi="Times New Roman" w:cs="Times New Roman"/>
                <w:color w:val="FFFFFF"/>
                <w:sz w:val="24"/>
                <w:szCs w:val="18"/>
              </w:rPr>
            </w:pPr>
            <w:r w:rsidRPr="004473C0">
              <w:rPr>
                <w:rFonts w:ascii="Times New Roman" w:eastAsia="Times New Roman" w:hAnsi="Times New Roman" w:cs="Times New Roman"/>
                <w:b/>
                <w:color w:val="FFFFFF"/>
                <w:sz w:val="24"/>
                <w:szCs w:val="18"/>
              </w:rPr>
              <w:t>TOPIC</w:t>
            </w:r>
          </w:p>
        </w:tc>
        <w:tc>
          <w:tcPr>
            <w:tcW w:w="7044" w:type="dxa"/>
            <w:tcBorders>
              <w:top w:val="single" w:sz="4" w:space="0" w:color="auto"/>
              <w:left w:val="single" w:sz="4" w:space="0" w:color="FFFFFF"/>
              <w:bottom w:val="single" w:sz="4" w:space="0" w:color="auto"/>
              <w:right w:val="single" w:sz="4" w:space="0" w:color="auto"/>
            </w:tcBorders>
            <w:shd w:val="clear" w:color="auto" w:fill="262626"/>
            <w:vAlign w:val="center"/>
          </w:tcPr>
          <w:p w:rsidR="004473C0" w:rsidRPr="004473C0" w:rsidRDefault="004473C0" w:rsidP="004473C0">
            <w:pPr>
              <w:keepLines/>
              <w:widowControl w:val="0"/>
              <w:spacing w:after="0" w:line="240" w:lineRule="auto"/>
              <w:jc w:val="center"/>
              <w:rPr>
                <w:rFonts w:ascii="Times New Roman" w:eastAsia="Times New Roman" w:hAnsi="Times New Roman" w:cs="Times New Roman"/>
                <w:color w:val="FFFFFF"/>
                <w:sz w:val="24"/>
                <w:szCs w:val="18"/>
              </w:rPr>
            </w:pPr>
            <w:r w:rsidRPr="004473C0">
              <w:rPr>
                <w:rFonts w:ascii="Times New Roman" w:eastAsia="Times New Roman" w:hAnsi="Times New Roman" w:cs="Times New Roman"/>
                <w:b/>
                <w:color w:val="FFFFFF"/>
                <w:sz w:val="24"/>
                <w:szCs w:val="18"/>
              </w:rPr>
              <w:t>STEMS</w:t>
            </w:r>
          </w:p>
        </w:tc>
      </w:tr>
      <w:tr w:rsidR="004473C0" w:rsidRPr="004473C0" w:rsidTr="004473C0">
        <w:trPr>
          <w:trHeight w:val="895"/>
        </w:trPr>
        <w:tc>
          <w:tcPr>
            <w:tcW w:w="2740" w:type="dxa"/>
            <w:tcBorders>
              <w:bottom w:val="single" w:sz="4" w:space="0" w:color="auto"/>
            </w:tcBorders>
            <w:shd w:val="clear" w:color="auto" w:fill="auto"/>
            <w:vAlign w:val="center"/>
          </w:tcPr>
          <w:p w:rsidR="004473C0" w:rsidRPr="004473C0" w:rsidRDefault="004473C0" w:rsidP="004473C0">
            <w:pPr>
              <w:keepLines/>
              <w:widowControl w:val="0"/>
              <w:spacing w:after="0" w:line="240" w:lineRule="auto"/>
              <w:jc w:val="right"/>
              <w:rPr>
                <w:rFonts w:ascii="Times New Roman" w:eastAsia="Arial Unicode MS" w:hAnsi="Times New Roman" w:cs="Times New Roman"/>
                <w:b/>
                <w:sz w:val="28"/>
                <w:szCs w:val="20"/>
              </w:rPr>
            </w:pPr>
          </w:p>
          <w:p w:rsidR="004473C0" w:rsidRPr="004473C0" w:rsidRDefault="004473C0" w:rsidP="004473C0">
            <w:pPr>
              <w:keepLines/>
              <w:widowControl w:val="0"/>
              <w:spacing w:after="0" w:line="240" w:lineRule="auto"/>
              <w:jc w:val="right"/>
              <w:rPr>
                <w:rFonts w:ascii="Times New Roman" w:eastAsia="Arial Unicode MS" w:hAnsi="Times New Roman" w:cs="Times New Roman"/>
                <w:b/>
                <w:sz w:val="28"/>
                <w:szCs w:val="20"/>
              </w:rPr>
            </w:pPr>
          </w:p>
          <w:p w:rsidR="004473C0" w:rsidRPr="004473C0" w:rsidRDefault="004473C0" w:rsidP="004473C0">
            <w:pPr>
              <w:keepLines/>
              <w:widowControl w:val="0"/>
              <w:spacing w:after="0" w:line="240" w:lineRule="auto"/>
              <w:jc w:val="right"/>
              <w:rPr>
                <w:rFonts w:ascii="Times New Roman" w:eastAsia="Arial Unicode MS" w:hAnsi="Times New Roman" w:cs="Times New Roman"/>
                <w:b/>
                <w:sz w:val="28"/>
                <w:szCs w:val="20"/>
              </w:rPr>
            </w:pPr>
          </w:p>
          <w:p w:rsidR="004473C0" w:rsidRPr="004473C0" w:rsidRDefault="004473C0" w:rsidP="004473C0">
            <w:pPr>
              <w:keepLines/>
              <w:widowControl w:val="0"/>
              <w:spacing w:after="0" w:line="240" w:lineRule="auto"/>
              <w:jc w:val="right"/>
              <w:rPr>
                <w:rFonts w:ascii="Times New Roman" w:eastAsia="Arial Unicode MS" w:hAnsi="Times New Roman" w:cs="Times New Roman"/>
                <w:b/>
                <w:sz w:val="28"/>
                <w:szCs w:val="20"/>
              </w:rPr>
            </w:pPr>
            <w:r w:rsidRPr="004473C0">
              <w:rPr>
                <w:rFonts w:ascii="Times New Roman" w:eastAsia="Arial Unicode MS" w:hAnsi="Times New Roman" w:cs="Times New Roman"/>
                <w:b/>
                <w:sz w:val="28"/>
                <w:szCs w:val="20"/>
              </w:rPr>
              <w:t>Mediational Questions</w:t>
            </w:r>
          </w:p>
        </w:tc>
        <w:tc>
          <w:tcPr>
            <w:tcW w:w="7044" w:type="dxa"/>
            <w:tcBorders>
              <w:bottom w:val="single" w:sz="4" w:space="0" w:color="auto"/>
            </w:tcBorders>
            <w:shd w:val="clear" w:color="auto" w:fill="auto"/>
          </w:tcPr>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What is the impact of…on students?</w:t>
            </w:r>
          </w:p>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What criteria do you use to…?</w:t>
            </w:r>
          </w:p>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How do you decide…?  (come to a conclusion)</w:t>
            </w:r>
          </w:p>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What happens when you…?</w:t>
            </w:r>
          </w:p>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What do you think would happen if…?</w:t>
            </w:r>
          </w:p>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What would it look like if…?</w:t>
            </w:r>
          </w:p>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What might you see happening in you classroom if…?</w:t>
            </w:r>
          </w:p>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How is…different from (like)…?</w:t>
            </w:r>
          </w:p>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What’s another way you might…?</w:t>
            </w:r>
          </w:p>
        </w:tc>
      </w:tr>
      <w:tr w:rsidR="004473C0" w:rsidRPr="004473C0" w:rsidTr="004473C0">
        <w:trPr>
          <w:trHeight w:val="1213"/>
        </w:trPr>
        <w:tc>
          <w:tcPr>
            <w:tcW w:w="2740" w:type="dxa"/>
            <w:tcBorders>
              <w:bottom w:val="single" w:sz="4" w:space="0" w:color="auto"/>
            </w:tcBorders>
            <w:shd w:val="clear" w:color="auto" w:fill="auto"/>
            <w:vAlign w:val="center"/>
          </w:tcPr>
          <w:p w:rsidR="004473C0" w:rsidRPr="004473C0" w:rsidRDefault="004473C0" w:rsidP="004473C0">
            <w:pPr>
              <w:keepLines/>
              <w:widowControl w:val="0"/>
              <w:spacing w:after="0" w:line="240" w:lineRule="auto"/>
              <w:jc w:val="right"/>
              <w:rPr>
                <w:rFonts w:ascii="Times New Roman" w:eastAsia="Arial Unicode MS" w:hAnsi="Times New Roman" w:cs="Times New Roman"/>
                <w:b/>
                <w:sz w:val="28"/>
                <w:szCs w:val="20"/>
                <w:u w:color="000000"/>
              </w:rPr>
            </w:pPr>
          </w:p>
          <w:p w:rsidR="004473C0" w:rsidRPr="004473C0" w:rsidRDefault="004473C0" w:rsidP="004473C0">
            <w:pPr>
              <w:keepLines/>
              <w:widowControl w:val="0"/>
              <w:spacing w:after="0" w:line="240" w:lineRule="auto"/>
              <w:jc w:val="right"/>
              <w:rPr>
                <w:rFonts w:ascii="Times New Roman" w:eastAsia="Arial Unicode MS" w:hAnsi="Times New Roman" w:cs="Times New Roman"/>
                <w:b/>
                <w:sz w:val="28"/>
                <w:szCs w:val="20"/>
                <w:u w:color="000000"/>
              </w:rPr>
            </w:pPr>
          </w:p>
          <w:p w:rsidR="004473C0" w:rsidRPr="004473C0" w:rsidRDefault="004473C0" w:rsidP="004473C0">
            <w:pPr>
              <w:keepLines/>
              <w:widowControl w:val="0"/>
              <w:spacing w:after="0" w:line="240" w:lineRule="auto"/>
              <w:jc w:val="right"/>
              <w:rPr>
                <w:rFonts w:ascii="Times New Roman" w:eastAsia="Arial Unicode MS" w:hAnsi="Times New Roman" w:cs="Times New Roman"/>
                <w:b/>
                <w:sz w:val="28"/>
                <w:szCs w:val="20"/>
              </w:rPr>
            </w:pPr>
            <w:r w:rsidRPr="004473C0">
              <w:rPr>
                <w:rFonts w:ascii="Times New Roman" w:eastAsia="Arial Unicode MS" w:hAnsi="Times New Roman" w:cs="Times New Roman"/>
                <w:b/>
                <w:sz w:val="28"/>
                <w:szCs w:val="20"/>
                <w:u w:color="000000"/>
              </w:rPr>
              <w:t>Paraphrasing</w:t>
            </w:r>
          </w:p>
        </w:tc>
        <w:tc>
          <w:tcPr>
            <w:tcW w:w="7044" w:type="dxa"/>
            <w:tcBorders>
              <w:bottom w:val="single" w:sz="4" w:space="0" w:color="auto"/>
            </w:tcBorders>
            <w:shd w:val="clear" w:color="auto" w:fill="auto"/>
          </w:tcPr>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So…</w:t>
            </w:r>
          </w:p>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Let me make sure I understand…</w:t>
            </w:r>
          </w:p>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In other words…it sounds like…</w:t>
            </w:r>
          </w:p>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What I’m hearing then…</w:t>
            </w:r>
          </w:p>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From what I hear you say…</w:t>
            </w:r>
          </w:p>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I’m hearing many things…</w:t>
            </w:r>
          </w:p>
        </w:tc>
      </w:tr>
      <w:tr w:rsidR="004473C0" w:rsidRPr="004473C0" w:rsidTr="004473C0">
        <w:trPr>
          <w:trHeight w:val="1429"/>
        </w:trPr>
        <w:tc>
          <w:tcPr>
            <w:tcW w:w="2740" w:type="dxa"/>
            <w:tcBorders>
              <w:bottom w:val="single" w:sz="4" w:space="0" w:color="auto"/>
            </w:tcBorders>
            <w:shd w:val="clear" w:color="auto" w:fill="auto"/>
            <w:vAlign w:val="center"/>
          </w:tcPr>
          <w:p w:rsidR="004473C0" w:rsidRPr="004473C0" w:rsidRDefault="004473C0" w:rsidP="004473C0">
            <w:pPr>
              <w:keepLines/>
              <w:widowControl w:val="0"/>
              <w:spacing w:after="0" w:line="240" w:lineRule="auto"/>
              <w:jc w:val="right"/>
              <w:rPr>
                <w:rFonts w:ascii="Times New Roman" w:eastAsia="Arial Unicode MS" w:hAnsi="Times New Roman" w:cs="Times New Roman"/>
                <w:b/>
                <w:sz w:val="28"/>
                <w:szCs w:val="20"/>
              </w:rPr>
            </w:pPr>
          </w:p>
          <w:p w:rsidR="004473C0" w:rsidRPr="004473C0" w:rsidRDefault="004473C0" w:rsidP="004473C0">
            <w:pPr>
              <w:keepLines/>
              <w:widowControl w:val="0"/>
              <w:spacing w:after="0" w:line="240" w:lineRule="auto"/>
              <w:jc w:val="right"/>
              <w:rPr>
                <w:rFonts w:ascii="Times New Roman" w:eastAsia="Arial Unicode MS" w:hAnsi="Times New Roman" w:cs="Times New Roman"/>
                <w:b/>
                <w:sz w:val="28"/>
                <w:szCs w:val="20"/>
              </w:rPr>
            </w:pPr>
          </w:p>
          <w:p w:rsidR="004473C0" w:rsidRPr="004473C0" w:rsidRDefault="004473C0" w:rsidP="004473C0">
            <w:pPr>
              <w:keepLines/>
              <w:widowControl w:val="0"/>
              <w:spacing w:after="0" w:line="240" w:lineRule="auto"/>
              <w:jc w:val="right"/>
              <w:rPr>
                <w:rFonts w:ascii="Times New Roman" w:eastAsia="Arial Unicode MS" w:hAnsi="Times New Roman" w:cs="Times New Roman"/>
                <w:b/>
                <w:sz w:val="28"/>
                <w:szCs w:val="20"/>
              </w:rPr>
            </w:pPr>
          </w:p>
          <w:p w:rsidR="004473C0" w:rsidRPr="004473C0" w:rsidRDefault="004473C0" w:rsidP="004473C0">
            <w:pPr>
              <w:keepLines/>
              <w:widowControl w:val="0"/>
              <w:spacing w:after="0" w:line="240" w:lineRule="auto"/>
              <w:jc w:val="right"/>
              <w:rPr>
                <w:rFonts w:ascii="Times New Roman" w:eastAsia="Arial Unicode MS" w:hAnsi="Times New Roman" w:cs="Times New Roman"/>
                <w:b/>
                <w:sz w:val="28"/>
                <w:szCs w:val="20"/>
              </w:rPr>
            </w:pPr>
            <w:r w:rsidRPr="004473C0">
              <w:rPr>
                <w:rFonts w:ascii="Times New Roman" w:eastAsia="Arial Unicode MS" w:hAnsi="Times New Roman" w:cs="Times New Roman"/>
                <w:b/>
                <w:sz w:val="28"/>
                <w:szCs w:val="20"/>
              </w:rPr>
              <w:t>Clarifying</w:t>
            </w:r>
          </w:p>
        </w:tc>
        <w:tc>
          <w:tcPr>
            <w:tcW w:w="7044" w:type="dxa"/>
            <w:tcBorders>
              <w:bottom w:val="single" w:sz="4" w:space="0" w:color="auto"/>
            </w:tcBorders>
            <w:shd w:val="clear" w:color="auto" w:fill="auto"/>
          </w:tcPr>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Could you tell me more about?</w:t>
            </w:r>
          </w:p>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Tell me what you mean by…</w:t>
            </w:r>
          </w:p>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Let me see if I understand…</w:t>
            </w:r>
          </w:p>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I’d be interested in hearing more about…</w:t>
            </w:r>
          </w:p>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It’d help me understand if you’d give me an example of…</w:t>
            </w:r>
          </w:p>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Tell me how that idea is like (different from)…</w:t>
            </w:r>
          </w:p>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To what extent…?</w:t>
            </w:r>
          </w:p>
        </w:tc>
      </w:tr>
      <w:tr w:rsidR="004473C0" w:rsidRPr="004473C0" w:rsidTr="004473C0">
        <w:trPr>
          <w:trHeight w:val="716"/>
        </w:trPr>
        <w:tc>
          <w:tcPr>
            <w:tcW w:w="2740" w:type="dxa"/>
            <w:tcBorders>
              <w:bottom w:val="single" w:sz="4" w:space="0" w:color="auto"/>
            </w:tcBorders>
            <w:shd w:val="clear" w:color="auto" w:fill="auto"/>
            <w:vAlign w:val="center"/>
          </w:tcPr>
          <w:p w:rsidR="004473C0" w:rsidRPr="004473C0" w:rsidRDefault="004473C0" w:rsidP="004473C0">
            <w:pPr>
              <w:keepLines/>
              <w:widowControl w:val="0"/>
              <w:spacing w:after="0" w:line="240" w:lineRule="auto"/>
              <w:jc w:val="right"/>
              <w:rPr>
                <w:rFonts w:ascii="Times New Roman" w:eastAsia="Times New Roman" w:hAnsi="Times New Roman" w:cs="Times New Roman"/>
                <w:b/>
                <w:sz w:val="28"/>
                <w:szCs w:val="20"/>
              </w:rPr>
            </w:pPr>
          </w:p>
          <w:p w:rsidR="004473C0" w:rsidRPr="004473C0" w:rsidRDefault="004473C0" w:rsidP="004473C0">
            <w:pPr>
              <w:keepLines/>
              <w:widowControl w:val="0"/>
              <w:spacing w:after="0" w:line="240" w:lineRule="auto"/>
              <w:jc w:val="right"/>
              <w:rPr>
                <w:rFonts w:ascii="Times New Roman" w:eastAsia="Times New Roman" w:hAnsi="Times New Roman" w:cs="Times New Roman"/>
                <w:b/>
                <w:sz w:val="28"/>
                <w:szCs w:val="20"/>
              </w:rPr>
            </w:pPr>
            <w:r w:rsidRPr="004473C0">
              <w:rPr>
                <w:rFonts w:ascii="Times New Roman" w:eastAsia="Times New Roman" w:hAnsi="Times New Roman" w:cs="Times New Roman"/>
                <w:b/>
                <w:sz w:val="28"/>
                <w:szCs w:val="20"/>
              </w:rPr>
              <w:t>Interpretation</w:t>
            </w:r>
          </w:p>
        </w:tc>
        <w:tc>
          <w:tcPr>
            <w:tcW w:w="7044" w:type="dxa"/>
            <w:tcBorders>
              <w:bottom w:val="single" w:sz="4" w:space="0" w:color="auto"/>
            </w:tcBorders>
            <w:shd w:val="clear" w:color="auto" w:fill="auto"/>
          </w:tcPr>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What you are describing could mean…</w:t>
            </w:r>
          </w:p>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Could it be that what you’re saying is…</w:t>
            </w:r>
          </w:p>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Is it possible that…</w:t>
            </w:r>
          </w:p>
        </w:tc>
      </w:tr>
      <w:tr w:rsidR="004473C0" w:rsidRPr="004473C0" w:rsidTr="004473C0">
        <w:trPr>
          <w:trHeight w:val="1046"/>
        </w:trPr>
        <w:tc>
          <w:tcPr>
            <w:tcW w:w="2740" w:type="dxa"/>
            <w:tcBorders>
              <w:bottom w:val="single" w:sz="4" w:space="0" w:color="auto"/>
            </w:tcBorders>
            <w:shd w:val="clear" w:color="auto" w:fill="auto"/>
            <w:vAlign w:val="center"/>
          </w:tcPr>
          <w:p w:rsidR="004473C0" w:rsidRPr="004473C0" w:rsidRDefault="004473C0" w:rsidP="004473C0">
            <w:pPr>
              <w:keepLines/>
              <w:widowControl w:val="0"/>
              <w:spacing w:after="0" w:line="240" w:lineRule="auto"/>
              <w:jc w:val="right"/>
              <w:rPr>
                <w:rFonts w:ascii="Times New Roman" w:eastAsia="Arial Unicode MS" w:hAnsi="Times New Roman" w:cs="Times New Roman"/>
                <w:b/>
                <w:sz w:val="28"/>
                <w:szCs w:val="20"/>
              </w:rPr>
            </w:pPr>
          </w:p>
          <w:p w:rsidR="004473C0" w:rsidRPr="004473C0" w:rsidRDefault="004473C0" w:rsidP="004473C0">
            <w:pPr>
              <w:keepLines/>
              <w:widowControl w:val="0"/>
              <w:spacing w:after="0" w:line="240" w:lineRule="auto"/>
              <w:jc w:val="right"/>
              <w:rPr>
                <w:rFonts w:ascii="Times New Roman" w:eastAsia="Times New Roman" w:hAnsi="Times New Roman" w:cs="Times New Roman"/>
                <w:b/>
                <w:sz w:val="28"/>
                <w:szCs w:val="20"/>
              </w:rPr>
            </w:pPr>
            <w:r w:rsidRPr="004473C0">
              <w:rPr>
                <w:rFonts w:ascii="Times New Roman" w:eastAsia="Arial Unicode MS" w:hAnsi="Times New Roman" w:cs="Times New Roman"/>
                <w:b/>
                <w:sz w:val="28"/>
                <w:szCs w:val="20"/>
              </w:rPr>
              <w:t>Instructional</w:t>
            </w:r>
          </w:p>
        </w:tc>
        <w:tc>
          <w:tcPr>
            <w:tcW w:w="7044" w:type="dxa"/>
            <w:tcBorders>
              <w:bottom w:val="single" w:sz="4" w:space="0" w:color="auto"/>
            </w:tcBorders>
            <w:shd w:val="clear" w:color="auto" w:fill="auto"/>
          </w:tcPr>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Would you like more information; to review some options; some resources…</w:t>
            </w:r>
          </w:p>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A couple of things to keep in mind are…</w:t>
            </w:r>
          </w:p>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Research seems to indicate…</w:t>
            </w:r>
          </w:p>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Sometimes it is helpful if…</w:t>
            </w:r>
          </w:p>
        </w:tc>
      </w:tr>
      <w:tr w:rsidR="004473C0" w:rsidRPr="004473C0" w:rsidTr="004473C0">
        <w:trPr>
          <w:trHeight w:val="845"/>
        </w:trPr>
        <w:tc>
          <w:tcPr>
            <w:tcW w:w="2740" w:type="dxa"/>
            <w:tcBorders>
              <w:bottom w:val="single" w:sz="4" w:space="0" w:color="auto"/>
            </w:tcBorders>
            <w:shd w:val="clear" w:color="auto" w:fill="auto"/>
            <w:vAlign w:val="center"/>
          </w:tcPr>
          <w:p w:rsidR="004473C0" w:rsidRPr="004473C0" w:rsidRDefault="004473C0" w:rsidP="004473C0">
            <w:pPr>
              <w:keepLines/>
              <w:widowControl w:val="0"/>
              <w:spacing w:after="0" w:line="240" w:lineRule="auto"/>
              <w:jc w:val="right"/>
              <w:rPr>
                <w:rFonts w:ascii="Times New Roman" w:eastAsia="Arial Unicode MS" w:hAnsi="Times New Roman" w:cs="Times New Roman"/>
                <w:b/>
                <w:sz w:val="28"/>
                <w:szCs w:val="20"/>
              </w:rPr>
            </w:pPr>
          </w:p>
          <w:p w:rsidR="004473C0" w:rsidRPr="004473C0" w:rsidRDefault="004473C0" w:rsidP="004473C0">
            <w:pPr>
              <w:keepLines/>
              <w:widowControl w:val="0"/>
              <w:spacing w:after="0" w:line="240" w:lineRule="auto"/>
              <w:jc w:val="right"/>
              <w:rPr>
                <w:rFonts w:ascii="Times New Roman" w:eastAsia="Arial Unicode MS" w:hAnsi="Times New Roman" w:cs="Times New Roman"/>
                <w:b/>
                <w:sz w:val="28"/>
                <w:szCs w:val="20"/>
              </w:rPr>
            </w:pPr>
          </w:p>
          <w:p w:rsidR="004473C0" w:rsidRPr="004473C0" w:rsidRDefault="004473C0" w:rsidP="004473C0">
            <w:pPr>
              <w:keepLines/>
              <w:widowControl w:val="0"/>
              <w:spacing w:after="0" w:line="240" w:lineRule="auto"/>
              <w:jc w:val="right"/>
              <w:rPr>
                <w:rFonts w:ascii="Times New Roman" w:eastAsia="Arial Unicode MS" w:hAnsi="Times New Roman" w:cs="Times New Roman"/>
                <w:b/>
                <w:sz w:val="28"/>
                <w:szCs w:val="20"/>
              </w:rPr>
            </w:pPr>
            <w:r w:rsidRPr="004473C0">
              <w:rPr>
                <w:rFonts w:ascii="Times New Roman" w:eastAsia="Arial Unicode MS" w:hAnsi="Times New Roman" w:cs="Times New Roman"/>
                <w:b/>
                <w:sz w:val="28"/>
                <w:szCs w:val="20"/>
              </w:rPr>
              <w:t>Summarizing</w:t>
            </w:r>
          </w:p>
        </w:tc>
        <w:tc>
          <w:tcPr>
            <w:tcW w:w="7044" w:type="dxa"/>
            <w:tcBorders>
              <w:bottom w:val="single" w:sz="4" w:space="0" w:color="auto"/>
            </w:tcBorders>
            <w:shd w:val="clear" w:color="auto" w:fill="auto"/>
          </w:tcPr>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You have stated that your goal is…</w:t>
            </w:r>
          </w:p>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Let’s review the key points in our discussion…</w:t>
            </w:r>
          </w:p>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Tell me you next steps…</w:t>
            </w:r>
          </w:p>
          <w:p w:rsidR="004473C0" w:rsidRPr="004473C0" w:rsidRDefault="004473C0" w:rsidP="004473C0">
            <w:pPr>
              <w:keepLines/>
              <w:widowControl w:val="0"/>
              <w:numPr>
                <w:ilvl w:val="0"/>
                <w:numId w:val="8"/>
              </w:numPr>
              <w:spacing w:after="0" w:line="240" w:lineRule="auto"/>
              <w:ind w:left="252" w:hanging="252"/>
              <w:contextualSpacing/>
              <w:rPr>
                <w:rFonts w:ascii="Times New Roman" w:eastAsia="Times New Roman" w:hAnsi="Times New Roman" w:cs="Times New Roman"/>
                <w:sz w:val="20"/>
              </w:rPr>
            </w:pPr>
            <w:r w:rsidRPr="004473C0">
              <w:rPr>
                <w:rFonts w:ascii="Times New Roman" w:eastAsia="Times New Roman" w:hAnsi="Times New Roman" w:cs="Times New Roman"/>
                <w:sz w:val="20"/>
              </w:rPr>
              <w:t>So this is your homework…</w:t>
            </w:r>
          </w:p>
        </w:tc>
      </w:tr>
      <w:tr w:rsidR="004473C0" w:rsidRPr="004473C0" w:rsidTr="004473C0">
        <w:trPr>
          <w:trHeight w:val="1202"/>
        </w:trPr>
        <w:tc>
          <w:tcPr>
            <w:tcW w:w="2740" w:type="dxa"/>
            <w:tcBorders>
              <w:bottom w:val="single" w:sz="4" w:space="0" w:color="auto"/>
            </w:tcBorders>
            <w:shd w:val="clear" w:color="auto" w:fill="auto"/>
            <w:vAlign w:val="center"/>
          </w:tcPr>
          <w:p w:rsidR="004473C0" w:rsidRPr="004473C0" w:rsidRDefault="004473C0" w:rsidP="004473C0">
            <w:pPr>
              <w:keepLines/>
              <w:widowControl w:val="0"/>
              <w:spacing w:after="0" w:line="240" w:lineRule="auto"/>
              <w:ind w:left="180"/>
              <w:jc w:val="right"/>
              <w:rPr>
                <w:rFonts w:ascii="Times New Roman" w:eastAsia="Arial Unicode MS" w:hAnsi="Times New Roman" w:cs="Times New Roman"/>
                <w:b/>
                <w:sz w:val="28"/>
                <w:szCs w:val="20"/>
              </w:rPr>
            </w:pPr>
          </w:p>
          <w:p w:rsidR="004473C0" w:rsidRPr="004473C0" w:rsidRDefault="004473C0" w:rsidP="004473C0">
            <w:pPr>
              <w:keepLines/>
              <w:widowControl w:val="0"/>
              <w:spacing w:after="0" w:line="240" w:lineRule="auto"/>
              <w:ind w:left="180"/>
              <w:jc w:val="right"/>
              <w:rPr>
                <w:rFonts w:ascii="Times New Roman" w:eastAsia="Arial Unicode MS" w:hAnsi="Times New Roman" w:cs="Times New Roman"/>
                <w:b/>
                <w:sz w:val="28"/>
                <w:szCs w:val="20"/>
              </w:rPr>
            </w:pPr>
          </w:p>
          <w:p w:rsidR="004473C0" w:rsidRPr="004473C0" w:rsidRDefault="004473C0" w:rsidP="004473C0">
            <w:pPr>
              <w:keepLines/>
              <w:widowControl w:val="0"/>
              <w:spacing w:after="0" w:line="240" w:lineRule="auto"/>
              <w:ind w:left="180"/>
              <w:jc w:val="right"/>
              <w:rPr>
                <w:rFonts w:ascii="Times New Roman" w:eastAsia="Arial Unicode MS" w:hAnsi="Times New Roman" w:cs="Times New Roman"/>
                <w:b/>
                <w:sz w:val="28"/>
                <w:szCs w:val="20"/>
              </w:rPr>
            </w:pPr>
          </w:p>
          <w:p w:rsidR="004473C0" w:rsidRPr="004473C0" w:rsidRDefault="004473C0" w:rsidP="004473C0">
            <w:pPr>
              <w:keepLines/>
              <w:widowControl w:val="0"/>
              <w:spacing w:after="0" w:line="240" w:lineRule="auto"/>
              <w:ind w:left="180"/>
              <w:jc w:val="right"/>
              <w:rPr>
                <w:rFonts w:ascii="Times New Roman" w:eastAsia="Arial Unicode MS" w:hAnsi="Times New Roman" w:cs="Times New Roman"/>
                <w:sz w:val="28"/>
                <w:szCs w:val="20"/>
              </w:rPr>
            </w:pPr>
            <w:r w:rsidRPr="004473C0">
              <w:rPr>
                <w:rFonts w:ascii="Times New Roman" w:eastAsia="Arial Unicode MS" w:hAnsi="Times New Roman" w:cs="Times New Roman"/>
                <w:b/>
                <w:sz w:val="28"/>
                <w:szCs w:val="20"/>
              </w:rPr>
              <w:t>Other Considerations</w:t>
            </w:r>
          </w:p>
        </w:tc>
        <w:tc>
          <w:tcPr>
            <w:tcW w:w="7044" w:type="dxa"/>
            <w:tcBorders>
              <w:bottom w:val="single" w:sz="4" w:space="0" w:color="auto"/>
            </w:tcBorders>
            <w:shd w:val="clear" w:color="auto" w:fill="auto"/>
          </w:tcPr>
          <w:p w:rsidR="004473C0" w:rsidRPr="004473C0" w:rsidRDefault="004473C0" w:rsidP="004473C0">
            <w:pPr>
              <w:keepLines/>
              <w:widowControl w:val="0"/>
              <w:numPr>
                <w:ilvl w:val="0"/>
                <w:numId w:val="8"/>
              </w:numPr>
              <w:spacing w:after="0" w:line="240" w:lineRule="auto"/>
              <w:ind w:left="252" w:hanging="252"/>
              <w:contextualSpacing/>
              <w:rPr>
                <w:rFonts w:ascii="Book Antiqua" w:eastAsia="Times New Roman" w:hAnsi="Book Antiqua" w:cs="Times New Roman"/>
                <w:sz w:val="20"/>
              </w:rPr>
            </w:pPr>
            <w:r w:rsidRPr="004473C0">
              <w:rPr>
                <w:rFonts w:ascii="Book Antiqua" w:eastAsia="Times New Roman" w:hAnsi="Book Antiqua" w:cs="Times New Roman"/>
                <w:sz w:val="20"/>
              </w:rPr>
              <w:t>Use an approachable voice</w:t>
            </w:r>
          </w:p>
          <w:p w:rsidR="004473C0" w:rsidRPr="004473C0" w:rsidRDefault="004473C0" w:rsidP="004473C0">
            <w:pPr>
              <w:keepLines/>
              <w:widowControl w:val="0"/>
              <w:numPr>
                <w:ilvl w:val="0"/>
                <w:numId w:val="8"/>
              </w:numPr>
              <w:spacing w:after="0" w:line="240" w:lineRule="auto"/>
              <w:ind w:left="252" w:hanging="252"/>
              <w:contextualSpacing/>
              <w:rPr>
                <w:rFonts w:ascii="Book Antiqua" w:eastAsia="Times New Roman" w:hAnsi="Book Antiqua" w:cs="Times New Roman"/>
                <w:sz w:val="20"/>
              </w:rPr>
            </w:pPr>
            <w:r w:rsidRPr="004473C0">
              <w:rPr>
                <w:rFonts w:ascii="Book Antiqua" w:eastAsia="Times New Roman" w:hAnsi="Book Antiqua" w:cs="Times New Roman"/>
                <w:sz w:val="20"/>
              </w:rPr>
              <w:t>Communicate acceptance, empathy</w:t>
            </w:r>
          </w:p>
          <w:p w:rsidR="004473C0" w:rsidRPr="004473C0" w:rsidRDefault="004473C0" w:rsidP="004473C0">
            <w:pPr>
              <w:keepLines/>
              <w:widowControl w:val="0"/>
              <w:numPr>
                <w:ilvl w:val="0"/>
                <w:numId w:val="8"/>
              </w:numPr>
              <w:spacing w:after="0" w:line="240" w:lineRule="auto"/>
              <w:ind w:left="252" w:hanging="252"/>
              <w:contextualSpacing/>
              <w:rPr>
                <w:rFonts w:ascii="Book Antiqua" w:eastAsia="Times New Roman" w:hAnsi="Book Antiqua" w:cs="Times New Roman"/>
                <w:sz w:val="20"/>
              </w:rPr>
            </w:pPr>
            <w:r w:rsidRPr="004473C0">
              <w:rPr>
                <w:rFonts w:ascii="Book Antiqua" w:eastAsia="Times New Roman" w:hAnsi="Book Antiqua" w:cs="Times New Roman"/>
                <w:sz w:val="20"/>
              </w:rPr>
              <w:t>Use open-ended questions</w:t>
            </w:r>
          </w:p>
          <w:p w:rsidR="004473C0" w:rsidRPr="004473C0" w:rsidRDefault="004473C0" w:rsidP="004473C0">
            <w:pPr>
              <w:keepLines/>
              <w:widowControl w:val="0"/>
              <w:numPr>
                <w:ilvl w:val="0"/>
                <w:numId w:val="8"/>
              </w:numPr>
              <w:spacing w:after="0" w:line="240" w:lineRule="auto"/>
              <w:ind w:left="252" w:hanging="252"/>
              <w:contextualSpacing/>
              <w:rPr>
                <w:rFonts w:ascii="Book Antiqua" w:eastAsia="Times New Roman" w:hAnsi="Book Antiqua" w:cs="Times New Roman"/>
                <w:sz w:val="20"/>
              </w:rPr>
            </w:pPr>
            <w:r w:rsidRPr="004473C0">
              <w:rPr>
                <w:rFonts w:ascii="Book Antiqua" w:eastAsia="Times New Roman" w:hAnsi="Book Antiqua" w:cs="Times New Roman"/>
                <w:sz w:val="20"/>
              </w:rPr>
              <w:t>Use plural forms (goals, possibilities)</w:t>
            </w:r>
          </w:p>
          <w:p w:rsidR="004473C0" w:rsidRPr="004473C0" w:rsidRDefault="004473C0" w:rsidP="004473C0">
            <w:pPr>
              <w:keepLines/>
              <w:widowControl w:val="0"/>
              <w:numPr>
                <w:ilvl w:val="0"/>
                <w:numId w:val="8"/>
              </w:numPr>
              <w:spacing w:after="0" w:line="240" w:lineRule="auto"/>
              <w:ind w:left="252" w:hanging="252"/>
              <w:contextualSpacing/>
              <w:rPr>
                <w:rFonts w:ascii="Book Antiqua" w:eastAsia="Times New Roman" w:hAnsi="Book Antiqua" w:cs="Times New Roman"/>
                <w:sz w:val="20"/>
              </w:rPr>
            </w:pPr>
            <w:r w:rsidRPr="004473C0">
              <w:rPr>
                <w:rFonts w:ascii="Book Antiqua" w:eastAsia="Times New Roman" w:hAnsi="Book Antiqua" w:cs="Times New Roman"/>
                <w:sz w:val="20"/>
              </w:rPr>
              <w:t>Use present tense (How do you…? Instead of What did you…?  OR How did you…?</w:t>
            </w:r>
          </w:p>
          <w:p w:rsidR="004473C0" w:rsidRPr="004473C0" w:rsidRDefault="004473C0" w:rsidP="004473C0">
            <w:pPr>
              <w:keepLines/>
              <w:widowControl w:val="0"/>
              <w:numPr>
                <w:ilvl w:val="0"/>
                <w:numId w:val="8"/>
              </w:numPr>
              <w:spacing w:after="0" w:line="240" w:lineRule="auto"/>
              <w:ind w:left="252" w:hanging="252"/>
              <w:contextualSpacing/>
              <w:rPr>
                <w:rFonts w:ascii="Book Antiqua" w:eastAsia="Times New Roman" w:hAnsi="Book Antiqua" w:cs="Times New Roman"/>
                <w:sz w:val="20"/>
              </w:rPr>
            </w:pPr>
            <w:r w:rsidRPr="004473C0">
              <w:rPr>
                <w:rFonts w:ascii="Book Antiqua" w:eastAsia="Times New Roman" w:hAnsi="Book Antiqua" w:cs="Times New Roman"/>
                <w:sz w:val="20"/>
              </w:rPr>
              <w:t>Reflect positive presuppositions</w:t>
            </w:r>
          </w:p>
          <w:p w:rsidR="004473C0" w:rsidRPr="004473C0" w:rsidRDefault="004473C0" w:rsidP="004473C0">
            <w:pPr>
              <w:keepLines/>
              <w:widowControl w:val="0"/>
              <w:numPr>
                <w:ilvl w:val="0"/>
                <w:numId w:val="10"/>
              </w:numPr>
              <w:spacing w:after="0" w:line="240" w:lineRule="auto"/>
              <w:contextualSpacing/>
              <w:rPr>
                <w:rFonts w:ascii="Book Antiqua" w:eastAsia="Times New Roman" w:hAnsi="Book Antiqua" w:cs="Times New Roman"/>
                <w:sz w:val="20"/>
              </w:rPr>
            </w:pPr>
            <w:r w:rsidRPr="004473C0">
              <w:rPr>
                <w:rFonts w:ascii="Book Antiqua" w:eastAsia="Times New Roman" w:hAnsi="Book Antiqua" w:cs="Times New Roman"/>
                <w:sz w:val="20"/>
              </w:rPr>
              <w:t>Presumes prior and ongoing thought</w:t>
            </w:r>
          </w:p>
          <w:p w:rsidR="004473C0" w:rsidRPr="004473C0" w:rsidRDefault="004473C0" w:rsidP="004473C0">
            <w:pPr>
              <w:keepLines/>
              <w:widowControl w:val="0"/>
              <w:numPr>
                <w:ilvl w:val="0"/>
                <w:numId w:val="10"/>
              </w:numPr>
              <w:spacing w:after="0" w:line="240" w:lineRule="auto"/>
              <w:contextualSpacing/>
              <w:rPr>
                <w:rFonts w:ascii="Book Antiqua" w:eastAsia="Times New Roman" w:hAnsi="Book Antiqua" w:cs="Times New Roman"/>
                <w:sz w:val="20"/>
              </w:rPr>
            </w:pPr>
            <w:r w:rsidRPr="004473C0">
              <w:rPr>
                <w:rFonts w:ascii="Book Antiqua" w:eastAsia="Times New Roman" w:hAnsi="Book Antiqua" w:cs="Times New Roman"/>
                <w:sz w:val="20"/>
              </w:rPr>
              <w:t>Nobility of purpose</w:t>
            </w:r>
          </w:p>
          <w:p w:rsidR="004473C0" w:rsidRPr="004473C0" w:rsidRDefault="004473C0" w:rsidP="004473C0">
            <w:pPr>
              <w:keepLines/>
              <w:widowControl w:val="0"/>
              <w:numPr>
                <w:ilvl w:val="0"/>
                <w:numId w:val="10"/>
              </w:numPr>
              <w:spacing w:after="0" w:line="240" w:lineRule="auto"/>
              <w:contextualSpacing/>
              <w:rPr>
                <w:rFonts w:ascii="Book Antiqua" w:eastAsia="Times New Roman" w:hAnsi="Book Antiqua" w:cs="Times New Roman"/>
                <w:sz w:val="20"/>
              </w:rPr>
            </w:pPr>
            <w:r w:rsidRPr="004473C0">
              <w:rPr>
                <w:rFonts w:ascii="Book Antiqua" w:eastAsia="Times New Roman" w:hAnsi="Book Antiqua" w:cs="Times New Roman"/>
                <w:sz w:val="20"/>
              </w:rPr>
              <w:t>Positive intentionality)</w:t>
            </w:r>
          </w:p>
          <w:p w:rsidR="004473C0" w:rsidRPr="004473C0" w:rsidRDefault="004473C0" w:rsidP="004473C0">
            <w:pPr>
              <w:keepLines/>
              <w:widowControl w:val="0"/>
              <w:numPr>
                <w:ilvl w:val="0"/>
                <w:numId w:val="8"/>
              </w:numPr>
              <w:spacing w:after="0" w:line="240" w:lineRule="auto"/>
              <w:ind w:left="252" w:hanging="252"/>
              <w:contextualSpacing/>
              <w:rPr>
                <w:rFonts w:ascii="Book Antiqua" w:eastAsia="Times New Roman" w:hAnsi="Book Antiqua" w:cs="Times New Roman"/>
                <w:sz w:val="20"/>
              </w:rPr>
            </w:pPr>
            <w:r w:rsidRPr="004473C0">
              <w:rPr>
                <w:rFonts w:ascii="Book Antiqua" w:eastAsia="Times New Roman" w:hAnsi="Book Antiqua" w:cs="Times New Roman"/>
                <w:sz w:val="20"/>
              </w:rPr>
              <w:t>Incorporate inquiries framed with tentativeness</w:t>
            </w:r>
          </w:p>
          <w:p w:rsidR="004473C0" w:rsidRPr="004473C0" w:rsidRDefault="004473C0" w:rsidP="004473C0">
            <w:pPr>
              <w:keepLines/>
              <w:widowControl w:val="0"/>
              <w:numPr>
                <w:ilvl w:val="0"/>
                <w:numId w:val="9"/>
              </w:numPr>
              <w:spacing w:after="0" w:line="240" w:lineRule="auto"/>
              <w:contextualSpacing/>
              <w:rPr>
                <w:rFonts w:ascii="Book Antiqua" w:eastAsia="Times New Roman" w:hAnsi="Book Antiqua" w:cs="Times New Roman"/>
                <w:sz w:val="20"/>
              </w:rPr>
            </w:pPr>
            <w:r w:rsidRPr="004473C0">
              <w:rPr>
                <w:rFonts w:ascii="Book Antiqua" w:eastAsia="Times New Roman" w:hAnsi="Book Antiqua" w:cs="Times New Roman"/>
                <w:i/>
                <w:sz w:val="20"/>
              </w:rPr>
              <w:t>I’m curious about…</w:t>
            </w:r>
          </w:p>
          <w:p w:rsidR="004473C0" w:rsidRPr="004473C0" w:rsidRDefault="004473C0" w:rsidP="004473C0">
            <w:pPr>
              <w:keepLines/>
              <w:widowControl w:val="0"/>
              <w:numPr>
                <w:ilvl w:val="0"/>
                <w:numId w:val="9"/>
              </w:numPr>
              <w:spacing w:after="0" w:line="240" w:lineRule="auto"/>
              <w:contextualSpacing/>
              <w:rPr>
                <w:rFonts w:ascii="Book Antiqua" w:eastAsia="Times New Roman" w:hAnsi="Book Antiqua" w:cs="Times New Roman"/>
                <w:sz w:val="20"/>
              </w:rPr>
            </w:pPr>
            <w:r w:rsidRPr="004473C0">
              <w:rPr>
                <w:rFonts w:ascii="Book Antiqua" w:eastAsia="Times New Roman" w:hAnsi="Book Antiqua" w:cs="Times New Roman"/>
                <w:i/>
                <w:sz w:val="20"/>
              </w:rPr>
              <w:t>Would you tell me more about..?</w:t>
            </w:r>
          </w:p>
          <w:p w:rsidR="004473C0" w:rsidRPr="004473C0" w:rsidRDefault="004473C0" w:rsidP="004473C0">
            <w:pPr>
              <w:keepLines/>
              <w:widowControl w:val="0"/>
              <w:numPr>
                <w:ilvl w:val="0"/>
                <w:numId w:val="9"/>
              </w:numPr>
              <w:spacing w:after="0" w:line="240" w:lineRule="auto"/>
              <w:contextualSpacing/>
              <w:rPr>
                <w:rFonts w:ascii="Book Antiqua" w:eastAsia="Times New Roman" w:hAnsi="Book Antiqua" w:cs="Times New Roman"/>
                <w:sz w:val="20"/>
              </w:rPr>
            </w:pPr>
            <w:r w:rsidRPr="004473C0">
              <w:rPr>
                <w:rFonts w:ascii="Book Antiqua" w:eastAsia="Times New Roman" w:hAnsi="Book Antiqua" w:cs="Times New Roman"/>
                <w:i/>
                <w:sz w:val="20"/>
              </w:rPr>
              <w:t>I’m not sure I understand…</w:t>
            </w:r>
          </w:p>
          <w:p w:rsidR="004473C0" w:rsidRPr="004473C0" w:rsidRDefault="004473C0" w:rsidP="004473C0">
            <w:pPr>
              <w:keepLines/>
              <w:widowControl w:val="0"/>
              <w:numPr>
                <w:ilvl w:val="0"/>
                <w:numId w:val="9"/>
              </w:numPr>
              <w:spacing w:after="0" w:line="240" w:lineRule="auto"/>
              <w:contextualSpacing/>
              <w:rPr>
                <w:rFonts w:ascii="Book Antiqua" w:eastAsia="Times New Roman" w:hAnsi="Book Antiqua" w:cs="Times New Roman"/>
                <w:sz w:val="20"/>
              </w:rPr>
            </w:pPr>
            <w:r w:rsidRPr="004473C0">
              <w:rPr>
                <w:rFonts w:ascii="Book Antiqua" w:eastAsia="Times New Roman" w:hAnsi="Book Antiqua" w:cs="Times New Roman"/>
                <w:i/>
                <w:sz w:val="20"/>
                <w:szCs w:val="20"/>
              </w:rPr>
              <w:t>I wonder what you mean by…</w:t>
            </w:r>
          </w:p>
        </w:tc>
      </w:tr>
    </w:tbl>
    <w:p w:rsidR="004473C0" w:rsidRPr="004473C0" w:rsidRDefault="004473C0" w:rsidP="004473C0">
      <w:pPr>
        <w:keepLines/>
        <w:widowControl w:val="0"/>
        <w:spacing w:after="0" w:line="276" w:lineRule="auto"/>
        <w:rPr>
          <w:rFonts w:ascii="Times New Roman" w:eastAsia="Times New Roman" w:hAnsi="Times New Roman" w:cs="Times New Roman"/>
          <w:sz w:val="16"/>
          <w:szCs w:val="20"/>
        </w:rPr>
      </w:pP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2"/>
        <w:gridCol w:w="4853"/>
      </w:tblGrid>
      <w:tr w:rsidR="004473C0" w:rsidRPr="004473C0" w:rsidTr="009D32CB">
        <w:trPr>
          <w:trHeight w:val="398"/>
        </w:trPr>
        <w:tc>
          <w:tcPr>
            <w:tcW w:w="9705" w:type="dxa"/>
            <w:gridSpan w:val="2"/>
            <w:shd w:val="clear" w:color="auto" w:fill="auto"/>
            <w:vAlign w:val="center"/>
          </w:tcPr>
          <w:p w:rsidR="004473C0" w:rsidRDefault="004473C0" w:rsidP="004473C0">
            <w:pPr>
              <w:keepLines/>
              <w:widowControl w:val="0"/>
              <w:spacing w:after="0" w:line="276" w:lineRule="auto"/>
              <w:jc w:val="center"/>
              <w:rPr>
                <w:rFonts w:ascii="Times New Roman" w:eastAsia="Times New Roman" w:hAnsi="Times New Roman" w:cs="Times New Roman"/>
                <w:b/>
                <w:sz w:val="24"/>
                <w:szCs w:val="20"/>
              </w:rPr>
            </w:pPr>
            <w:r w:rsidRPr="004473C0">
              <w:rPr>
                <w:rFonts w:ascii="Times New Roman" w:eastAsia="Times New Roman" w:hAnsi="Times New Roman" w:cs="Times New Roman"/>
                <w:b/>
                <w:sz w:val="24"/>
                <w:szCs w:val="20"/>
              </w:rPr>
              <w:lastRenderedPageBreak/>
              <w:t>Conferencing Using ORID (Objective, Reflective, Interpretive, &amp; Decisional) Questions</w:t>
            </w:r>
          </w:p>
          <w:p w:rsidR="004473C0" w:rsidRPr="004473C0" w:rsidRDefault="004473C0" w:rsidP="004473C0">
            <w:pPr>
              <w:keepLines/>
              <w:widowControl w:val="0"/>
              <w:spacing w:after="0" w:line="276" w:lineRule="auto"/>
              <w:jc w:val="center"/>
              <w:rPr>
                <w:rFonts w:ascii="Times New Roman" w:eastAsia="Times New Roman" w:hAnsi="Times New Roman" w:cs="Times New Roman"/>
                <w:sz w:val="20"/>
              </w:rPr>
            </w:pPr>
            <w:r w:rsidRPr="004473C0">
              <w:rPr>
                <w:rFonts w:ascii="Times New Roman" w:eastAsia="Times New Roman" w:hAnsi="Times New Roman" w:cs="Times New Roman"/>
                <w:sz w:val="20"/>
              </w:rPr>
              <w:t>*Adapted from coaching materials developed by School Administrators of Iowa</w:t>
            </w:r>
          </w:p>
        </w:tc>
      </w:tr>
      <w:tr w:rsidR="004473C0" w:rsidRPr="004473C0" w:rsidTr="004473C0">
        <w:trPr>
          <w:trHeight w:val="6065"/>
        </w:trPr>
        <w:tc>
          <w:tcPr>
            <w:tcW w:w="4852" w:type="dxa"/>
            <w:shd w:val="clear" w:color="auto" w:fill="auto"/>
          </w:tcPr>
          <w:p w:rsidR="004473C0" w:rsidRPr="004473C0" w:rsidRDefault="004473C0" w:rsidP="004473C0">
            <w:pPr>
              <w:keepLines/>
              <w:widowControl w:val="0"/>
              <w:spacing w:after="0" w:line="276" w:lineRule="auto"/>
              <w:rPr>
                <w:rFonts w:ascii="Times New Roman" w:eastAsia="Times New Roman" w:hAnsi="Times New Roman" w:cs="Times New Roman"/>
                <w:i/>
                <w:iCs/>
                <w:sz w:val="20"/>
                <w:szCs w:val="20"/>
              </w:rPr>
            </w:pPr>
            <w:r w:rsidRPr="004473C0">
              <w:rPr>
                <w:rFonts w:ascii="Times New Roman" w:eastAsia="Times New Roman" w:hAnsi="Times New Roman" w:cs="Times New Roman"/>
                <w:b/>
                <w:bCs/>
                <w:sz w:val="20"/>
                <w:szCs w:val="20"/>
              </w:rPr>
              <w:t xml:space="preserve">Objective Questions </w:t>
            </w:r>
            <w:r w:rsidRPr="004473C0">
              <w:rPr>
                <w:rFonts w:ascii="Times New Roman" w:eastAsia="Times New Roman" w:hAnsi="Times New Roman" w:cs="Times New Roman"/>
                <w:i/>
                <w:iCs/>
                <w:sz w:val="20"/>
                <w:szCs w:val="20"/>
              </w:rPr>
              <w:t xml:space="preserve">(They are easy to answer. They get the </w:t>
            </w:r>
            <w:r w:rsidRPr="004473C0">
              <w:rPr>
                <w:rFonts w:ascii="Times New Roman" w:eastAsia="Times New Roman" w:hAnsi="Times New Roman" w:cs="Times New Roman"/>
                <w:i/>
                <w:iCs/>
                <w:sz w:val="20"/>
                <w:szCs w:val="20"/>
                <w:u w:val="single"/>
              </w:rPr>
              <w:t>facts and information</w:t>
            </w:r>
            <w:r w:rsidRPr="004473C0">
              <w:rPr>
                <w:rFonts w:ascii="Times New Roman" w:eastAsia="Times New Roman" w:hAnsi="Times New Roman" w:cs="Times New Roman"/>
                <w:i/>
                <w:iCs/>
                <w:sz w:val="20"/>
                <w:szCs w:val="20"/>
              </w:rPr>
              <w:t>. Their purpose is to relieve stress and invite active participation.)</w:t>
            </w:r>
          </w:p>
          <w:p w:rsidR="004473C0" w:rsidRPr="004473C0" w:rsidRDefault="004473C0" w:rsidP="004473C0">
            <w:pPr>
              <w:keepLines/>
              <w:widowControl w:val="0"/>
              <w:spacing w:after="0" w:line="276" w:lineRule="auto"/>
              <w:rPr>
                <w:rFonts w:ascii="Times New Roman" w:eastAsia="Times New Roman" w:hAnsi="Times New Roman" w:cs="Times New Roman"/>
                <w:b/>
                <w:bCs/>
                <w:sz w:val="20"/>
                <w:szCs w:val="20"/>
              </w:rPr>
            </w:pPr>
            <w:r w:rsidRPr="004473C0">
              <w:rPr>
                <w:rFonts w:ascii="Times New Roman" w:eastAsia="Times New Roman" w:hAnsi="Times New Roman" w:cs="Times New Roman"/>
                <w:b/>
                <w:bCs/>
                <w:sz w:val="20"/>
                <w:szCs w:val="20"/>
              </w:rPr>
              <w:t>What?</w:t>
            </w:r>
          </w:p>
          <w:p w:rsidR="004473C0" w:rsidRPr="004473C0" w:rsidRDefault="004473C0" w:rsidP="004473C0">
            <w:pPr>
              <w:keepLines/>
              <w:widowControl w:val="0"/>
              <w:numPr>
                <w:ilvl w:val="0"/>
                <w:numId w:val="11"/>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What do you remember most vividly about ______________________________ ?</w:t>
            </w:r>
          </w:p>
          <w:p w:rsidR="004473C0" w:rsidRPr="004473C0" w:rsidRDefault="004473C0" w:rsidP="004473C0">
            <w:pPr>
              <w:keepLines/>
              <w:widowControl w:val="0"/>
              <w:numPr>
                <w:ilvl w:val="0"/>
                <w:numId w:val="11"/>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What were the key points you noted about ____________________?</w:t>
            </w:r>
          </w:p>
          <w:p w:rsidR="004473C0" w:rsidRPr="004473C0" w:rsidRDefault="004473C0" w:rsidP="004473C0">
            <w:pPr>
              <w:keepLines/>
              <w:widowControl w:val="0"/>
              <w:numPr>
                <w:ilvl w:val="0"/>
                <w:numId w:val="11"/>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What did the ___________________ actually do during ____________________________?</w:t>
            </w:r>
          </w:p>
          <w:p w:rsidR="004473C0" w:rsidRPr="004473C0" w:rsidRDefault="004473C0" w:rsidP="004473C0">
            <w:pPr>
              <w:keepLines/>
              <w:widowControl w:val="0"/>
              <w:numPr>
                <w:ilvl w:val="0"/>
                <w:numId w:val="11"/>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What did you/they accomplish?</w:t>
            </w:r>
          </w:p>
          <w:p w:rsidR="004473C0" w:rsidRPr="004473C0" w:rsidRDefault="004473C0" w:rsidP="004473C0">
            <w:pPr>
              <w:keepLines/>
              <w:widowControl w:val="0"/>
              <w:numPr>
                <w:ilvl w:val="0"/>
                <w:numId w:val="11"/>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What did you observe during the _______________?</w:t>
            </w:r>
          </w:p>
          <w:p w:rsidR="004473C0" w:rsidRPr="004473C0" w:rsidRDefault="004473C0" w:rsidP="004473C0">
            <w:pPr>
              <w:keepLines/>
              <w:widowControl w:val="0"/>
              <w:numPr>
                <w:ilvl w:val="0"/>
                <w:numId w:val="11"/>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Which individuals did ______________ ? What were the behaviors you observed?</w:t>
            </w:r>
          </w:p>
          <w:p w:rsidR="004473C0" w:rsidRPr="004473C0" w:rsidRDefault="004473C0" w:rsidP="004473C0">
            <w:pPr>
              <w:keepLines/>
              <w:widowControl w:val="0"/>
              <w:numPr>
                <w:ilvl w:val="0"/>
                <w:numId w:val="11"/>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Which actions or activities were addressed?</w:t>
            </w:r>
          </w:p>
          <w:p w:rsidR="004473C0" w:rsidRPr="004473C0" w:rsidRDefault="004473C0" w:rsidP="004473C0">
            <w:pPr>
              <w:keepLines/>
              <w:widowControl w:val="0"/>
              <w:numPr>
                <w:ilvl w:val="0"/>
                <w:numId w:val="11"/>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What body language did you notice in the participants?</w:t>
            </w:r>
          </w:p>
          <w:p w:rsidR="004473C0" w:rsidRPr="004473C0" w:rsidRDefault="004473C0" w:rsidP="004473C0">
            <w:pPr>
              <w:keepLines/>
              <w:widowControl w:val="0"/>
              <w:numPr>
                <w:ilvl w:val="0"/>
                <w:numId w:val="11"/>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How many different resources did you use in ____________________________ ?</w:t>
            </w:r>
          </w:p>
          <w:p w:rsidR="004473C0" w:rsidRPr="004473C0" w:rsidRDefault="004473C0" w:rsidP="004473C0">
            <w:pPr>
              <w:keepLines/>
              <w:widowControl w:val="0"/>
              <w:numPr>
                <w:ilvl w:val="0"/>
                <w:numId w:val="11"/>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What are some innovation/trends that you noted?</w:t>
            </w:r>
          </w:p>
          <w:p w:rsidR="004473C0" w:rsidRPr="004473C0" w:rsidRDefault="004473C0" w:rsidP="004473C0">
            <w:pPr>
              <w:keepLines/>
              <w:widowControl w:val="0"/>
              <w:numPr>
                <w:ilvl w:val="0"/>
                <w:numId w:val="11"/>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Are there artifacts that I should examine?</w:t>
            </w:r>
          </w:p>
          <w:p w:rsidR="004473C0" w:rsidRPr="004473C0" w:rsidRDefault="004473C0" w:rsidP="004473C0">
            <w:pPr>
              <w:keepLines/>
              <w:widowControl w:val="0"/>
              <w:numPr>
                <w:ilvl w:val="0"/>
                <w:numId w:val="11"/>
              </w:numPr>
              <w:spacing w:after="0" w:line="276" w:lineRule="auto"/>
              <w:rPr>
                <w:rFonts w:ascii="Times New Roman" w:eastAsia="Times New Roman" w:hAnsi="Times New Roman" w:cs="Times New Roman"/>
                <w:sz w:val="16"/>
                <w:szCs w:val="20"/>
              </w:rPr>
            </w:pPr>
            <w:r w:rsidRPr="004473C0">
              <w:rPr>
                <w:rFonts w:ascii="Times New Roman" w:eastAsia="Times New Roman" w:hAnsi="Times New Roman" w:cs="Times New Roman"/>
                <w:sz w:val="20"/>
                <w:szCs w:val="20"/>
              </w:rPr>
              <w:t>What facts do we know about this situation?</w:t>
            </w:r>
          </w:p>
        </w:tc>
        <w:tc>
          <w:tcPr>
            <w:tcW w:w="4853" w:type="dxa"/>
            <w:shd w:val="clear" w:color="auto" w:fill="auto"/>
          </w:tcPr>
          <w:p w:rsidR="004473C0" w:rsidRPr="004473C0" w:rsidRDefault="004473C0" w:rsidP="004473C0">
            <w:pPr>
              <w:keepLines/>
              <w:widowControl w:val="0"/>
              <w:spacing w:after="0" w:line="276" w:lineRule="auto"/>
              <w:rPr>
                <w:rFonts w:ascii="Times New Roman" w:eastAsia="Times New Roman" w:hAnsi="Times New Roman" w:cs="Times New Roman"/>
                <w:i/>
                <w:iCs/>
                <w:sz w:val="20"/>
                <w:szCs w:val="20"/>
              </w:rPr>
            </w:pPr>
            <w:r w:rsidRPr="004473C0">
              <w:rPr>
                <w:rFonts w:ascii="Times New Roman" w:eastAsia="Times New Roman" w:hAnsi="Times New Roman" w:cs="Times New Roman"/>
                <w:b/>
                <w:bCs/>
                <w:sz w:val="20"/>
                <w:szCs w:val="20"/>
              </w:rPr>
              <w:t xml:space="preserve">Reflective Questions </w:t>
            </w:r>
            <w:r w:rsidRPr="004473C0">
              <w:rPr>
                <w:rFonts w:ascii="Times New Roman" w:eastAsia="Times New Roman" w:hAnsi="Times New Roman" w:cs="Times New Roman"/>
                <w:i/>
                <w:iCs/>
                <w:sz w:val="20"/>
                <w:szCs w:val="20"/>
              </w:rPr>
              <w:t xml:space="preserve">(They elicit emotional response and personal reactions. They invite a </w:t>
            </w:r>
            <w:r w:rsidRPr="004473C0">
              <w:rPr>
                <w:rFonts w:ascii="Times New Roman" w:eastAsia="Times New Roman" w:hAnsi="Times New Roman" w:cs="Times New Roman"/>
                <w:i/>
                <w:iCs/>
                <w:sz w:val="20"/>
                <w:szCs w:val="20"/>
                <w:u w:val="single"/>
              </w:rPr>
              <w:t>deepened level</w:t>
            </w:r>
            <w:r w:rsidRPr="004473C0">
              <w:rPr>
                <w:rFonts w:ascii="Times New Roman" w:eastAsia="Times New Roman" w:hAnsi="Times New Roman" w:cs="Times New Roman"/>
                <w:i/>
                <w:iCs/>
                <w:sz w:val="20"/>
                <w:szCs w:val="20"/>
              </w:rPr>
              <w:t xml:space="preserve"> of participation: think, feel, believe, gauge.)</w:t>
            </w:r>
          </w:p>
          <w:p w:rsidR="004473C0" w:rsidRPr="004473C0" w:rsidRDefault="004473C0" w:rsidP="004473C0">
            <w:pPr>
              <w:keepLines/>
              <w:widowControl w:val="0"/>
              <w:spacing w:after="0" w:line="276" w:lineRule="auto"/>
              <w:rPr>
                <w:rFonts w:ascii="Times New Roman" w:eastAsia="Times New Roman" w:hAnsi="Times New Roman" w:cs="Times New Roman"/>
                <w:b/>
                <w:bCs/>
                <w:sz w:val="20"/>
                <w:szCs w:val="20"/>
              </w:rPr>
            </w:pPr>
            <w:r w:rsidRPr="004473C0">
              <w:rPr>
                <w:rFonts w:ascii="Times New Roman" w:eastAsia="Times New Roman" w:hAnsi="Times New Roman" w:cs="Times New Roman"/>
                <w:b/>
                <w:bCs/>
                <w:sz w:val="20"/>
                <w:szCs w:val="20"/>
              </w:rPr>
              <w:t>What about “The What”?</w:t>
            </w:r>
          </w:p>
          <w:p w:rsidR="004473C0" w:rsidRPr="004473C0" w:rsidRDefault="004473C0" w:rsidP="004473C0">
            <w:pPr>
              <w:keepLines/>
              <w:widowControl w:val="0"/>
              <w:numPr>
                <w:ilvl w:val="0"/>
                <w:numId w:val="12"/>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How do you feel “it” went?</w:t>
            </w:r>
          </w:p>
          <w:p w:rsidR="004473C0" w:rsidRPr="004473C0" w:rsidRDefault="004473C0" w:rsidP="004473C0">
            <w:pPr>
              <w:keepLines/>
              <w:widowControl w:val="0"/>
              <w:numPr>
                <w:ilvl w:val="0"/>
                <w:numId w:val="12"/>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What was the most/least successful thing you noted?</w:t>
            </w:r>
          </w:p>
          <w:p w:rsidR="004473C0" w:rsidRPr="004473C0" w:rsidRDefault="004473C0" w:rsidP="004473C0">
            <w:pPr>
              <w:keepLines/>
              <w:widowControl w:val="0"/>
              <w:numPr>
                <w:ilvl w:val="0"/>
                <w:numId w:val="12"/>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What seemed to really work (or not work)?</w:t>
            </w:r>
          </w:p>
          <w:p w:rsidR="004473C0" w:rsidRPr="004473C0" w:rsidRDefault="004473C0" w:rsidP="004473C0">
            <w:pPr>
              <w:keepLines/>
              <w:widowControl w:val="0"/>
              <w:numPr>
                <w:ilvl w:val="0"/>
                <w:numId w:val="12"/>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What concerns you? Confuses you? Annoys you?</w:t>
            </w:r>
          </w:p>
          <w:p w:rsidR="004473C0" w:rsidRPr="004473C0" w:rsidRDefault="004473C0" w:rsidP="004473C0">
            <w:pPr>
              <w:keepLines/>
              <w:widowControl w:val="0"/>
              <w:numPr>
                <w:ilvl w:val="0"/>
                <w:numId w:val="12"/>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As you look at these artifacts, what concerns/pleases you?</w:t>
            </w:r>
          </w:p>
          <w:p w:rsidR="004473C0" w:rsidRPr="004473C0" w:rsidRDefault="004473C0" w:rsidP="004473C0">
            <w:pPr>
              <w:keepLines/>
              <w:widowControl w:val="0"/>
              <w:numPr>
                <w:ilvl w:val="0"/>
                <w:numId w:val="12"/>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As you reflect on the evidence on standards and criteria, what pleases/concerns you?</w:t>
            </w:r>
          </w:p>
          <w:p w:rsidR="004473C0" w:rsidRPr="004473C0" w:rsidRDefault="004473C0" w:rsidP="004473C0">
            <w:pPr>
              <w:keepLines/>
              <w:widowControl w:val="0"/>
              <w:numPr>
                <w:ilvl w:val="0"/>
                <w:numId w:val="12"/>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What one thing that you did made you feel most effective?</w:t>
            </w:r>
          </w:p>
          <w:p w:rsidR="004473C0" w:rsidRPr="004473C0" w:rsidRDefault="004473C0" w:rsidP="004473C0">
            <w:pPr>
              <w:keepLines/>
              <w:widowControl w:val="0"/>
              <w:numPr>
                <w:ilvl w:val="0"/>
                <w:numId w:val="12"/>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What was exciting, surprising, or frustrating about ___________________________________ ?</w:t>
            </w:r>
          </w:p>
          <w:p w:rsidR="004473C0" w:rsidRPr="004473C0" w:rsidRDefault="004473C0" w:rsidP="004473C0">
            <w:pPr>
              <w:keepLines/>
              <w:widowControl w:val="0"/>
              <w:numPr>
                <w:ilvl w:val="0"/>
                <w:numId w:val="12"/>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What part of the ______________ was/will be hardest/easiest?</w:t>
            </w:r>
          </w:p>
          <w:p w:rsidR="004473C0" w:rsidRPr="004473C0" w:rsidRDefault="004473C0" w:rsidP="004473C0">
            <w:pPr>
              <w:keepLines/>
              <w:widowControl w:val="0"/>
              <w:numPr>
                <w:ilvl w:val="0"/>
                <w:numId w:val="12"/>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How did you feel as you were __________ ?</w:t>
            </w:r>
          </w:p>
          <w:p w:rsidR="004473C0" w:rsidRPr="004473C0" w:rsidRDefault="004473C0" w:rsidP="004473C0">
            <w:pPr>
              <w:keepLines/>
              <w:widowControl w:val="0"/>
              <w:numPr>
                <w:ilvl w:val="0"/>
                <w:numId w:val="12"/>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Where or when do you feel ____________ had difficulty/will be difficult?</w:t>
            </w:r>
          </w:p>
          <w:p w:rsidR="004473C0" w:rsidRPr="004473C0" w:rsidRDefault="004473C0" w:rsidP="004473C0">
            <w:pPr>
              <w:keepLines/>
              <w:widowControl w:val="0"/>
              <w:numPr>
                <w:ilvl w:val="0"/>
                <w:numId w:val="12"/>
              </w:numPr>
              <w:spacing w:after="0" w:line="276" w:lineRule="auto"/>
              <w:rPr>
                <w:rFonts w:ascii="Times New Roman" w:eastAsia="Times New Roman" w:hAnsi="Times New Roman" w:cs="Times New Roman"/>
                <w:sz w:val="16"/>
                <w:szCs w:val="20"/>
              </w:rPr>
            </w:pPr>
            <w:r w:rsidRPr="004473C0">
              <w:rPr>
                <w:rFonts w:ascii="Times New Roman" w:eastAsia="Times New Roman" w:hAnsi="Times New Roman" w:cs="Times New Roman"/>
                <w:sz w:val="20"/>
                <w:szCs w:val="20"/>
              </w:rPr>
              <w:t>Which activities/actions do you think fostered high engagement?</w:t>
            </w:r>
          </w:p>
        </w:tc>
      </w:tr>
      <w:tr w:rsidR="004473C0" w:rsidRPr="004473C0" w:rsidTr="004473C0">
        <w:trPr>
          <w:trHeight w:val="5930"/>
        </w:trPr>
        <w:tc>
          <w:tcPr>
            <w:tcW w:w="4852" w:type="dxa"/>
            <w:shd w:val="clear" w:color="auto" w:fill="auto"/>
          </w:tcPr>
          <w:p w:rsidR="004473C0" w:rsidRPr="004473C0" w:rsidRDefault="004473C0" w:rsidP="004473C0">
            <w:pPr>
              <w:keepLines/>
              <w:widowControl w:val="0"/>
              <w:spacing w:after="0" w:line="276" w:lineRule="auto"/>
              <w:rPr>
                <w:rFonts w:ascii="Times New Roman" w:eastAsia="Times New Roman" w:hAnsi="Times New Roman" w:cs="Times New Roman"/>
                <w:i/>
                <w:iCs/>
                <w:sz w:val="20"/>
                <w:szCs w:val="20"/>
              </w:rPr>
            </w:pPr>
            <w:r w:rsidRPr="004473C0">
              <w:rPr>
                <w:rFonts w:ascii="Times New Roman" w:eastAsia="Times New Roman" w:hAnsi="Times New Roman" w:cs="Times New Roman"/>
                <w:b/>
                <w:bCs/>
                <w:sz w:val="20"/>
                <w:szCs w:val="20"/>
              </w:rPr>
              <w:t xml:space="preserve">Interpretive Questions </w:t>
            </w:r>
            <w:r w:rsidRPr="004473C0">
              <w:rPr>
                <w:rFonts w:ascii="Times New Roman" w:eastAsia="Times New Roman" w:hAnsi="Times New Roman" w:cs="Times New Roman"/>
                <w:i/>
                <w:iCs/>
                <w:sz w:val="20"/>
                <w:szCs w:val="20"/>
              </w:rPr>
              <w:t xml:space="preserve">(They invite sharing, and they build consciousness. They </w:t>
            </w:r>
            <w:r w:rsidRPr="004473C0">
              <w:rPr>
                <w:rFonts w:ascii="Times New Roman" w:eastAsia="Times New Roman" w:hAnsi="Times New Roman" w:cs="Times New Roman"/>
                <w:i/>
                <w:iCs/>
                <w:sz w:val="20"/>
                <w:szCs w:val="20"/>
                <w:u w:val="single"/>
              </w:rPr>
              <w:t>generate options and possibilities</w:t>
            </w:r>
            <w:r w:rsidRPr="004473C0">
              <w:rPr>
                <w:rFonts w:ascii="Times New Roman" w:eastAsia="Times New Roman" w:hAnsi="Times New Roman" w:cs="Times New Roman"/>
                <w:i/>
                <w:iCs/>
                <w:sz w:val="20"/>
                <w:szCs w:val="20"/>
              </w:rPr>
              <w:t>. Brainstorming and identification of possible solutions is the norm.)</w:t>
            </w:r>
          </w:p>
          <w:p w:rsidR="004473C0" w:rsidRPr="004473C0" w:rsidRDefault="004473C0" w:rsidP="004473C0">
            <w:pPr>
              <w:keepLines/>
              <w:widowControl w:val="0"/>
              <w:spacing w:after="0" w:line="276" w:lineRule="auto"/>
              <w:rPr>
                <w:rFonts w:ascii="Times New Roman" w:eastAsia="Times New Roman" w:hAnsi="Times New Roman" w:cs="Times New Roman"/>
                <w:b/>
                <w:bCs/>
                <w:sz w:val="20"/>
                <w:szCs w:val="20"/>
              </w:rPr>
            </w:pPr>
            <w:r w:rsidRPr="004473C0">
              <w:rPr>
                <w:rFonts w:ascii="Times New Roman" w:eastAsia="Times New Roman" w:hAnsi="Times New Roman" w:cs="Times New Roman"/>
                <w:b/>
                <w:bCs/>
                <w:sz w:val="20"/>
                <w:szCs w:val="20"/>
              </w:rPr>
              <w:t>So What?</w:t>
            </w:r>
          </w:p>
          <w:p w:rsidR="004473C0" w:rsidRPr="004473C0" w:rsidRDefault="004473C0" w:rsidP="004473C0">
            <w:pPr>
              <w:keepLines/>
              <w:widowControl w:val="0"/>
              <w:numPr>
                <w:ilvl w:val="0"/>
                <w:numId w:val="13"/>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What did you learn about yourself through this experience?</w:t>
            </w:r>
          </w:p>
          <w:p w:rsidR="004473C0" w:rsidRPr="004473C0" w:rsidRDefault="004473C0" w:rsidP="004473C0">
            <w:pPr>
              <w:keepLines/>
              <w:widowControl w:val="0"/>
              <w:numPr>
                <w:ilvl w:val="0"/>
                <w:numId w:val="13"/>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What things could you have done/could you do to increase ________________?</w:t>
            </w:r>
          </w:p>
          <w:p w:rsidR="004473C0" w:rsidRPr="004473C0" w:rsidRDefault="004473C0" w:rsidP="004473C0">
            <w:pPr>
              <w:keepLines/>
              <w:widowControl w:val="0"/>
              <w:numPr>
                <w:ilvl w:val="0"/>
                <w:numId w:val="13"/>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What things could you have done/could you do to extinguish the undesirable _______________?</w:t>
            </w:r>
          </w:p>
          <w:p w:rsidR="004473C0" w:rsidRPr="004473C0" w:rsidRDefault="004473C0" w:rsidP="004473C0">
            <w:pPr>
              <w:keepLines/>
              <w:widowControl w:val="0"/>
              <w:numPr>
                <w:ilvl w:val="0"/>
                <w:numId w:val="13"/>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What are some examples of techniques or strategies that worked/could work for you in this ______________?</w:t>
            </w:r>
          </w:p>
          <w:p w:rsidR="004473C0" w:rsidRPr="004473C0" w:rsidRDefault="004473C0" w:rsidP="004473C0">
            <w:pPr>
              <w:keepLines/>
              <w:widowControl w:val="0"/>
              <w:numPr>
                <w:ilvl w:val="0"/>
                <w:numId w:val="13"/>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What are things that you might have done/ could do in the beginning (or middle, or end) of this _______ that would have enhanced/could enhance the outcome?</w:t>
            </w:r>
          </w:p>
          <w:p w:rsidR="004473C0" w:rsidRPr="004473C0" w:rsidRDefault="004473C0" w:rsidP="004473C0">
            <w:pPr>
              <w:keepLines/>
              <w:widowControl w:val="0"/>
              <w:numPr>
                <w:ilvl w:val="0"/>
                <w:numId w:val="13"/>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What do these results mean to you in terms of future planning?</w:t>
            </w:r>
          </w:p>
          <w:p w:rsidR="004473C0" w:rsidRPr="004473C0" w:rsidRDefault="004473C0" w:rsidP="004473C0">
            <w:pPr>
              <w:keepLines/>
              <w:widowControl w:val="0"/>
              <w:numPr>
                <w:ilvl w:val="0"/>
                <w:numId w:val="13"/>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What other ways could you assess ____________ ?</w:t>
            </w:r>
          </w:p>
          <w:p w:rsidR="004473C0" w:rsidRPr="004473C0" w:rsidRDefault="004473C0" w:rsidP="004473C0">
            <w:pPr>
              <w:keepLines/>
              <w:widowControl w:val="0"/>
              <w:numPr>
                <w:ilvl w:val="0"/>
                <w:numId w:val="13"/>
              </w:numPr>
              <w:spacing w:after="0" w:line="276" w:lineRule="auto"/>
              <w:rPr>
                <w:rFonts w:ascii="Times New Roman" w:eastAsia="Times New Roman" w:hAnsi="Times New Roman" w:cs="Times New Roman"/>
                <w:sz w:val="16"/>
                <w:szCs w:val="20"/>
              </w:rPr>
            </w:pPr>
            <w:r w:rsidRPr="004473C0">
              <w:rPr>
                <w:rFonts w:ascii="Times New Roman" w:eastAsia="Times New Roman" w:hAnsi="Times New Roman" w:cs="Times New Roman"/>
                <w:sz w:val="20"/>
                <w:szCs w:val="20"/>
              </w:rPr>
              <w:t>What insights have you gained about how you _____________________________?</w:t>
            </w:r>
          </w:p>
        </w:tc>
        <w:tc>
          <w:tcPr>
            <w:tcW w:w="4853" w:type="dxa"/>
            <w:shd w:val="clear" w:color="auto" w:fill="auto"/>
          </w:tcPr>
          <w:p w:rsidR="004473C0" w:rsidRPr="004473C0" w:rsidRDefault="004473C0" w:rsidP="004473C0">
            <w:pPr>
              <w:keepLines/>
              <w:widowControl w:val="0"/>
              <w:spacing w:after="0" w:line="276" w:lineRule="auto"/>
              <w:rPr>
                <w:rFonts w:ascii="Times New Roman" w:eastAsia="Times New Roman" w:hAnsi="Times New Roman" w:cs="Times New Roman"/>
                <w:i/>
                <w:iCs/>
                <w:sz w:val="20"/>
                <w:szCs w:val="20"/>
              </w:rPr>
            </w:pPr>
            <w:r w:rsidRPr="004473C0">
              <w:rPr>
                <w:rFonts w:ascii="Times New Roman" w:eastAsia="Times New Roman" w:hAnsi="Times New Roman" w:cs="Times New Roman"/>
                <w:b/>
                <w:bCs/>
                <w:sz w:val="20"/>
                <w:szCs w:val="20"/>
              </w:rPr>
              <w:t xml:space="preserve">Decisional Questions </w:t>
            </w:r>
            <w:r w:rsidRPr="004473C0">
              <w:rPr>
                <w:rFonts w:ascii="Times New Roman" w:eastAsia="Times New Roman" w:hAnsi="Times New Roman" w:cs="Times New Roman"/>
                <w:i/>
                <w:iCs/>
                <w:sz w:val="20"/>
                <w:szCs w:val="20"/>
              </w:rPr>
              <w:t xml:space="preserve">(They develop opinions/options/solutions that </w:t>
            </w:r>
            <w:r w:rsidRPr="004473C0">
              <w:rPr>
                <w:rFonts w:ascii="Times New Roman" w:eastAsia="Times New Roman" w:hAnsi="Times New Roman" w:cs="Times New Roman"/>
                <w:i/>
                <w:iCs/>
                <w:sz w:val="20"/>
                <w:szCs w:val="20"/>
                <w:u w:val="single"/>
              </w:rPr>
              <w:t>lead to future actions</w:t>
            </w:r>
            <w:r w:rsidRPr="004473C0">
              <w:rPr>
                <w:rFonts w:ascii="Times New Roman" w:eastAsia="Times New Roman" w:hAnsi="Times New Roman" w:cs="Times New Roman"/>
                <w:i/>
                <w:iCs/>
                <w:sz w:val="20"/>
                <w:szCs w:val="20"/>
              </w:rPr>
              <w:t>. They clarify expectations for improvement or change.)</w:t>
            </w:r>
          </w:p>
          <w:p w:rsidR="004473C0" w:rsidRPr="004473C0" w:rsidRDefault="004473C0" w:rsidP="004473C0">
            <w:pPr>
              <w:keepLines/>
              <w:widowControl w:val="0"/>
              <w:spacing w:after="0" w:line="276" w:lineRule="auto"/>
              <w:rPr>
                <w:rFonts w:ascii="Times New Roman" w:eastAsia="Times New Roman" w:hAnsi="Times New Roman" w:cs="Times New Roman"/>
                <w:b/>
                <w:bCs/>
                <w:sz w:val="20"/>
                <w:szCs w:val="20"/>
              </w:rPr>
            </w:pPr>
            <w:r w:rsidRPr="004473C0">
              <w:rPr>
                <w:rFonts w:ascii="Times New Roman" w:eastAsia="Times New Roman" w:hAnsi="Times New Roman" w:cs="Times New Roman"/>
                <w:b/>
                <w:bCs/>
                <w:sz w:val="20"/>
                <w:szCs w:val="20"/>
              </w:rPr>
              <w:t>Now What?</w:t>
            </w:r>
          </w:p>
          <w:p w:rsidR="004473C0" w:rsidRPr="004473C0" w:rsidRDefault="004473C0" w:rsidP="004473C0">
            <w:pPr>
              <w:keepLines/>
              <w:widowControl w:val="0"/>
              <w:numPr>
                <w:ilvl w:val="0"/>
                <w:numId w:val="14"/>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What things will you do differently?</w:t>
            </w:r>
          </w:p>
          <w:p w:rsidR="004473C0" w:rsidRPr="004473C0" w:rsidRDefault="004473C0" w:rsidP="004473C0">
            <w:pPr>
              <w:keepLines/>
              <w:widowControl w:val="0"/>
              <w:numPr>
                <w:ilvl w:val="0"/>
                <w:numId w:val="14"/>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What things will you do the same in the future?</w:t>
            </w:r>
          </w:p>
          <w:p w:rsidR="004473C0" w:rsidRPr="004473C0" w:rsidRDefault="004473C0" w:rsidP="004473C0">
            <w:pPr>
              <w:keepLines/>
              <w:widowControl w:val="0"/>
              <w:numPr>
                <w:ilvl w:val="0"/>
                <w:numId w:val="14"/>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Which of your skills will you further develop? And, what will you do to develop them?</w:t>
            </w:r>
          </w:p>
          <w:p w:rsidR="004473C0" w:rsidRPr="004473C0" w:rsidRDefault="004473C0" w:rsidP="004473C0">
            <w:pPr>
              <w:keepLines/>
              <w:widowControl w:val="0"/>
              <w:numPr>
                <w:ilvl w:val="0"/>
                <w:numId w:val="14"/>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What things will you do to increase _________ ?</w:t>
            </w:r>
          </w:p>
          <w:p w:rsidR="004473C0" w:rsidRPr="004473C0" w:rsidRDefault="004473C0" w:rsidP="004473C0">
            <w:pPr>
              <w:keepLines/>
              <w:widowControl w:val="0"/>
              <w:numPr>
                <w:ilvl w:val="0"/>
                <w:numId w:val="14"/>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What things will you do to ensure future success and/or prevent future failure?</w:t>
            </w:r>
          </w:p>
          <w:p w:rsidR="004473C0" w:rsidRPr="004473C0" w:rsidRDefault="004473C0" w:rsidP="004473C0">
            <w:pPr>
              <w:keepLines/>
              <w:widowControl w:val="0"/>
              <w:numPr>
                <w:ilvl w:val="0"/>
                <w:numId w:val="14"/>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What things will you do during ____________ to sustain or extinguish __________________?</w:t>
            </w:r>
          </w:p>
          <w:p w:rsidR="004473C0" w:rsidRPr="004473C0" w:rsidRDefault="004473C0" w:rsidP="004473C0">
            <w:pPr>
              <w:keepLines/>
              <w:widowControl w:val="0"/>
              <w:numPr>
                <w:ilvl w:val="0"/>
                <w:numId w:val="14"/>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What are your next steps? What actions/ideas has this triggered for you?</w:t>
            </w:r>
          </w:p>
          <w:p w:rsidR="004473C0" w:rsidRPr="004473C0" w:rsidRDefault="004473C0" w:rsidP="004473C0">
            <w:pPr>
              <w:keepLines/>
              <w:widowControl w:val="0"/>
              <w:numPr>
                <w:ilvl w:val="0"/>
                <w:numId w:val="14"/>
              </w:numPr>
              <w:spacing w:after="0" w:line="276" w:lineRule="auto"/>
              <w:rPr>
                <w:rFonts w:ascii="Times New Roman" w:eastAsia="Times New Roman" w:hAnsi="Times New Roman" w:cs="Times New Roman"/>
                <w:sz w:val="20"/>
                <w:szCs w:val="20"/>
              </w:rPr>
            </w:pPr>
            <w:r w:rsidRPr="004473C0">
              <w:rPr>
                <w:rFonts w:ascii="Times New Roman" w:eastAsia="Times New Roman" w:hAnsi="Times New Roman" w:cs="Times New Roman"/>
                <w:sz w:val="20"/>
                <w:szCs w:val="20"/>
              </w:rPr>
              <w:t>What supports will you need to continue to work on those areas of concern to you?</w:t>
            </w:r>
          </w:p>
          <w:p w:rsidR="004473C0" w:rsidRPr="004473C0" w:rsidRDefault="004473C0" w:rsidP="004473C0">
            <w:pPr>
              <w:keepLines/>
              <w:widowControl w:val="0"/>
              <w:numPr>
                <w:ilvl w:val="0"/>
                <w:numId w:val="14"/>
              </w:numPr>
              <w:spacing w:after="0" w:line="276" w:lineRule="auto"/>
              <w:rPr>
                <w:rFonts w:ascii="Times New Roman" w:eastAsia="Times New Roman" w:hAnsi="Times New Roman" w:cs="Times New Roman"/>
                <w:sz w:val="18"/>
                <w:szCs w:val="20"/>
              </w:rPr>
            </w:pPr>
            <w:r w:rsidRPr="004473C0">
              <w:rPr>
                <w:rFonts w:ascii="Times New Roman" w:eastAsia="Times New Roman" w:hAnsi="Times New Roman" w:cs="Times New Roman"/>
                <w:sz w:val="20"/>
                <w:szCs w:val="20"/>
              </w:rPr>
              <w:t>What goals have you set for yourself that are related to our conversation?</w:t>
            </w:r>
          </w:p>
          <w:p w:rsidR="004473C0" w:rsidRPr="004473C0" w:rsidRDefault="004473C0" w:rsidP="004473C0">
            <w:pPr>
              <w:keepLines/>
              <w:widowControl w:val="0"/>
              <w:numPr>
                <w:ilvl w:val="0"/>
                <w:numId w:val="14"/>
              </w:numPr>
              <w:spacing w:after="0" w:line="276" w:lineRule="auto"/>
              <w:rPr>
                <w:rFonts w:ascii="Times New Roman" w:eastAsia="Times New Roman" w:hAnsi="Times New Roman" w:cs="Times New Roman"/>
                <w:sz w:val="16"/>
                <w:szCs w:val="20"/>
              </w:rPr>
            </w:pPr>
            <w:r w:rsidRPr="004473C0">
              <w:rPr>
                <w:rFonts w:ascii="Times New Roman" w:eastAsia="Times New Roman" w:hAnsi="Times New Roman" w:cs="Times New Roman"/>
                <w:sz w:val="20"/>
                <w:szCs w:val="20"/>
              </w:rPr>
              <w:t>How can I support you in tangible ways?</w:t>
            </w:r>
          </w:p>
        </w:tc>
      </w:tr>
    </w:tbl>
    <w:p w:rsidR="004473C0" w:rsidRPr="009521FD" w:rsidRDefault="004473C0" w:rsidP="004473C0">
      <w:pPr>
        <w:spacing w:after="0"/>
        <w:rPr>
          <w:rFonts w:cs="Times New Roman"/>
          <w:sz w:val="28"/>
          <w:szCs w:val="20"/>
        </w:rPr>
      </w:pPr>
      <w:r w:rsidRPr="009521FD">
        <w:rPr>
          <w:rFonts w:cs="Times New Roman"/>
          <w:sz w:val="28"/>
          <w:szCs w:val="20"/>
        </w:rPr>
        <w:lastRenderedPageBreak/>
        <w:t>Creating a Culture for Feedback</w:t>
      </w:r>
    </w:p>
    <w:p w:rsidR="004473C0" w:rsidRPr="009521FD" w:rsidRDefault="00921629" w:rsidP="004473C0">
      <w:pPr>
        <w:spacing w:after="0"/>
        <w:rPr>
          <w:rFonts w:cs="Times New Roman"/>
          <w:sz w:val="24"/>
          <w:szCs w:val="20"/>
        </w:rPr>
      </w:pPr>
      <w:r w:rsidRPr="009521FD">
        <w:rPr>
          <w:rFonts w:cs="Times New Roman"/>
          <w:b/>
          <w:sz w:val="24"/>
          <w:szCs w:val="20"/>
        </w:rPr>
        <w:t>Cultural Norms</w:t>
      </w:r>
      <w:r w:rsidRPr="009521FD">
        <w:rPr>
          <w:rFonts w:cs="Times New Roman"/>
          <w:sz w:val="24"/>
          <w:szCs w:val="20"/>
        </w:rPr>
        <w:t xml:space="preserve"> (Saphier &amp; King, 1985)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3600"/>
        <w:gridCol w:w="3320"/>
      </w:tblGrid>
      <w:tr w:rsidR="00921629" w:rsidRPr="009521FD" w:rsidTr="00352CCE">
        <w:tc>
          <w:tcPr>
            <w:tcW w:w="2430" w:type="dxa"/>
          </w:tcPr>
          <w:p w:rsidR="00921629" w:rsidRPr="009521FD" w:rsidRDefault="00921629" w:rsidP="00921629">
            <w:pPr>
              <w:pStyle w:val="ListParagraph"/>
              <w:numPr>
                <w:ilvl w:val="0"/>
                <w:numId w:val="19"/>
              </w:numPr>
              <w:rPr>
                <w:rFonts w:cs="Times New Roman"/>
                <w:szCs w:val="20"/>
              </w:rPr>
            </w:pPr>
            <w:r w:rsidRPr="009521FD">
              <w:rPr>
                <w:rFonts w:cs="Times New Roman"/>
                <w:szCs w:val="20"/>
              </w:rPr>
              <w:t>Collegiality</w:t>
            </w:r>
          </w:p>
        </w:tc>
        <w:tc>
          <w:tcPr>
            <w:tcW w:w="3600" w:type="dxa"/>
          </w:tcPr>
          <w:p w:rsidR="00921629" w:rsidRPr="009521FD" w:rsidRDefault="00921629" w:rsidP="00921629">
            <w:pPr>
              <w:pStyle w:val="ListParagraph"/>
              <w:numPr>
                <w:ilvl w:val="0"/>
                <w:numId w:val="19"/>
              </w:numPr>
              <w:rPr>
                <w:rFonts w:cs="Times New Roman"/>
                <w:szCs w:val="20"/>
              </w:rPr>
            </w:pPr>
            <w:r w:rsidRPr="009521FD">
              <w:rPr>
                <w:rFonts w:cs="Times New Roman"/>
                <w:szCs w:val="20"/>
              </w:rPr>
              <w:t>Tangible support</w:t>
            </w:r>
          </w:p>
        </w:tc>
        <w:tc>
          <w:tcPr>
            <w:tcW w:w="3320" w:type="dxa"/>
          </w:tcPr>
          <w:p w:rsidR="00921629" w:rsidRPr="009521FD" w:rsidRDefault="00352CCE" w:rsidP="00921629">
            <w:pPr>
              <w:pStyle w:val="ListParagraph"/>
              <w:numPr>
                <w:ilvl w:val="0"/>
                <w:numId w:val="19"/>
              </w:numPr>
              <w:rPr>
                <w:rFonts w:cs="Times New Roman"/>
                <w:szCs w:val="20"/>
              </w:rPr>
            </w:pPr>
            <w:r w:rsidRPr="009521FD">
              <w:rPr>
                <w:rFonts w:cs="Times New Roman"/>
                <w:szCs w:val="20"/>
              </w:rPr>
              <w:t>Shared decisions</w:t>
            </w:r>
          </w:p>
        </w:tc>
      </w:tr>
      <w:tr w:rsidR="00921629" w:rsidRPr="009521FD" w:rsidTr="00352CCE">
        <w:tc>
          <w:tcPr>
            <w:tcW w:w="2430" w:type="dxa"/>
          </w:tcPr>
          <w:p w:rsidR="00921629" w:rsidRPr="009521FD" w:rsidRDefault="00921629" w:rsidP="00921629">
            <w:pPr>
              <w:pStyle w:val="ListParagraph"/>
              <w:numPr>
                <w:ilvl w:val="0"/>
                <w:numId w:val="19"/>
              </w:numPr>
              <w:rPr>
                <w:rFonts w:cs="Times New Roman"/>
                <w:szCs w:val="20"/>
              </w:rPr>
            </w:pPr>
            <w:r w:rsidRPr="009521FD">
              <w:rPr>
                <w:rFonts w:cs="Times New Roman"/>
                <w:szCs w:val="20"/>
              </w:rPr>
              <w:t>Experimentation</w:t>
            </w:r>
          </w:p>
        </w:tc>
        <w:tc>
          <w:tcPr>
            <w:tcW w:w="3600" w:type="dxa"/>
          </w:tcPr>
          <w:p w:rsidR="00921629" w:rsidRPr="009521FD" w:rsidRDefault="00352CCE" w:rsidP="00921629">
            <w:pPr>
              <w:pStyle w:val="ListParagraph"/>
              <w:numPr>
                <w:ilvl w:val="0"/>
                <w:numId w:val="19"/>
              </w:numPr>
              <w:rPr>
                <w:rFonts w:cs="Times New Roman"/>
                <w:szCs w:val="20"/>
              </w:rPr>
            </w:pPr>
            <w:r w:rsidRPr="009521FD">
              <w:rPr>
                <w:rFonts w:cs="Times New Roman"/>
                <w:szCs w:val="20"/>
              </w:rPr>
              <w:t>Seek</w:t>
            </w:r>
            <w:r w:rsidR="00921629" w:rsidRPr="009521FD">
              <w:rPr>
                <w:rFonts w:cs="Times New Roman"/>
                <w:szCs w:val="20"/>
              </w:rPr>
              <w:t xml:space="preserve"> the knowledge bases</w:t>
            </w:r>
          </w:p>
        </w:tc>
        <w:tc>
          <w:tcPr>
            <w:tcW w:w="3320" w:type="dxa"/>
          </w:tcPr>
          <w:p w:rsidR="00921629" w:rsidRPr="009521FD" w:rsidRDefault="00921629" w:rsidP="00921629">
            <w:pPr>
              <w:pStyle w:val="ListParagraph"/>
              <w:numPr>
                <w:ilvl w:val="0"/>
                <w:numId w:val="19"/>
              </w:numPr>
              <w:rPr>
                <w:rFonts w:cs="Times New Roman"/>
                <w:szCs w:val="20"/>
              </w:rPr>
            </w:pPr>
            <w:r w:rsidRPr="009521FD">
              <w:rPr>
                <w:rFonts w:cs="Times New Roman"/>
                <w:szCs w:val="20"/>
              </w:rPr>
              <w:t>Protection of what’s important</w:t>
            </w:r>
          </w:p>
        </w:tc>
      </w:tr>
      <w:tr w:rsidR="00921629" w:rsidRPr="009521FD" w:rsidTr="00352CCE">
        <w:tc>
          <w:tcPr>
            <w:tcW w:w="2430" w:type="dxa"/>
          </w:tcPr>
          <w:p w:rsidR="00921629" w:rsidRPr="009521FD" w:rsidRDefault="00921629" w:rsidP="00921629">
            <w:pPr>
              <w:pStyle w:val="ListParagraph"/>
              <w:numPr>
                <w:ilvl w:val="0"/>
                <w:numId w:val="19"/>
              </w:numPr>
              <w:rPr>
                <w:rFonts w:cs="Times New Roman"/>
                <w:szCs w:val="20"/>
              </w:rPr>
            </w:pPr>
            <w:r w:rsidRPr="009521FD">
              <w:rPr>
                <w:rFonts w:cs="Times New Roman"/>
                <w:szCs w:val="20"/>
              </w:rPr>
              <w:t>High expectations</w:t>
            </w:r>
          </w:p>
        </w:tc>
        <w:tc>
          <w:tcPr>
            <w:tcW w:w="3600" w:type="dxa"/>
          </w:tcPr>
          <w:p w:rsidR="00921629" w:rsidRPr="009521FD" w:rsidRDefault="00921629" w:rsidP="00921629">
            <w:pPr>
              <w:pStyle w:val="ListParagraph"/>
              <w:numPr>
                <w:ilvl w:val="0"/>
                <w:numId w:val="19"/>
              </w:numPr>
              <w:rPr>
                <w:rFonts w:cs="Times New Roman"/>
                <w:szCs w:val="20"/>
              </w:rPr>
            </w:pPr>
            <w:r w:rsidRPr="009521FD">
              <w:rPr>
                <w:rFonts w:cs="Times New Roman"/>
                <w:szCs w:val="20"/>
              </w:rPr>
              <w:t>Appreciation &amp; recognition</w:t>
            </w:r>
          </w:p>
        </w:tc>
        <w:tc>
          <w:tcPr>
            <w:tcW w:w="3320" w:type="dxa"/>
          </w:tcPr>
          <w:p w:rsidR="00921629" w:rsidRPr="009521FD" w:rsidRDefault="00921629" w:rsidP="00921629">
            <w:pPr>
              <w:pStyle w:val="ListParagraph"/>
              <w:numPr>
                <w:ilvl w:val="0"/>
                <w:numId w:val="19"/>
              </w:numPr>
              <w:rPr>
                <w:rFonts w:cs="Times New Roman"/>
                <w:szCs w:val="20"/>
              </w:rPr>
            </w:pPr>
            <w:r w:rsidRPr="009521FD">
              <w:rPr>
                <w:rFonts w:cs="Times New Roman"/>
                <w:szCs w:val="20"/>
              </w:rPr>
              <w:t>Traditions</w:t>
            </w:r>
          </w:p>
        </w:tc>
      </w:tr>
      <w:tr w:rsidR="00921629" w:rsidRPr="009521FD" w:rsidTr="00352CCE">
        <w:tc>
          <w:tcPr>
            <w:tcW w:w="2430" w:type="dxa"/>
          </w:tcPr>
          <w:p w:rsidR="00921629" w:rsidRPr="009521FD" w:rsidRDefault="00921629" w:rsidP="00921629">
            <w:pPr>
              <w:pStyle w:val="ListParagraph"/>
              <w:numPr>
                <w:ilvl w:val="0"/>
                <w:numId w:val="19"/>
              </w:numPr>
              <w:rPr>
                <w:rFonts w:cs="Times New Roman"/>
                <w:szCs w:val="20"/>
              </w:rPr>
            </w:pPr>
            <w:r w:rsidRPr="009521FD">
              <w:rPr>
                <w:rFonts w:cs="Times New Roman"/>
                <w:szCs w:val="20"/>
              </w:rPr>
              <w:t>Trust &amp; confidence</w:t>
            </w:r>
          </w:p>
        </w:tc>
        <w:tc>
          <w:tcPr>
            <w:tcW w:w="3600" w:type="dxa"/>
          </w:tcPr>
          <w:p w:rsidR="00921629" w:rsidRPr="009521FD" w:rsidRDefault="00921629" w:rsidP="00921629">
            <w:pPr>
              <w:pStyle w:val="ListParagraph"/>
              <w:numPr>
                <w:ilvl w:val="0"/>
                <w:numId w:val="19"/>
              </w:numPr>
              <w:rPr>
                <w:rFonts w:cs="Times New Roman"/>
                <w:szCs w:val="20"/>
              </w:rPr>
            </w:pPr>
            <w:r w:rsidRPr="009521FD">
              <w:rPr>
                <w:rFonts w:cs="Times New Roman"/>
                <w:szCs w:val="20"/>
              </w:rPr>
              <w:t>Caring, celebration, &amp; humor</w:t>
            </w:r>
          </w:p>
        </w:tc>
        <w:tc>
          <w:tcPr>
            <w:tcW w:w="3320" w:type="dxa"/>
          </w:tcPr>
          <w:p w:rsidR="00921629" w:rsidRPr="009521FD" w:rsidRDefault="00921629" w:rsidP="00921629">
            <w:pPr>
              <w:pStyle w:val="ListParagraph"/>
              <w:numPr>
                <w:ilvl w:val="0"/>
                <w:numId w:val="19"/>
              </w:numPr>
              <w:rPr>
                <w:rFonts w:cs="Times New Roman"/>
                <w:szCs w:val="20"/>
              </w:rPr>
            </w:pPr>
            <w:r w:rsidRPr="009521FD">
              <w:rPr>
                <w:rFonts w:cs="Times New Roman"/>
                <w:szCs w:val="20"/>
              </w:rPr>
              <w:t>Honest, open communication</w:t>
            </w:r>
          </w:p>
        </w:tc>
      </w:tr>
    </w:tbl>
    <w:p w:rsidR="004473C0" w:rsidRPr="009521FD" w:rsidRDefault="004473C0" w:rsidP="004473C0">
      <w:pPr>
        <w:spacing w:after="0"/>
        <w:rPr>
          <w:rFonts w:cs="Times New Roman"/>
          <w:sz w:val="28"/>
          <w:szCs w:val="20"/>
        </w:rPr>
      </w:pPr>
    </w:p>
    <w:p w:rsidR="004473C0" w:rsidRPr="009521FD" w:rsidRDefault="004473C0" w:rsidP="004473C0">
      <w:pPr>
        <w:spacing w:after="0"/>
        <w:rPr>
          <w:rFonts w:cs="Times New Roman"/>
          <w:sz w:val="28"/>
          <w:szCs w:val="20"/>
        </w:rPr>
      </w:pPr>
      <w:r w:rsidRPr="009521FD">
        <w:rPr>
          <w:rFonts w:cs="Times New Roman"/>
          <w:b/>
          <w:sz w:val="24"/>
          <w:szCs w:val="20"/>
        </w:rPr>
        <w:t>Strategies for Building a Culture for Feedback</w:t>
      </w:r>
      <w:r w:rsidR="00921629" w:rsidRPr="009521FD">
        <w:rPr>
          <w:rFonts w:eastAsiaTheme="majorEastAsia" w:cs="Arial"/>
          <w:color w:val="44546A" w:themeColor="text2"/>
          <w:kern w:val="24"/>
          <w:sz w:val="36"/>
          <w:szCs w:val="36"/>
        </w:rPr>
        <w:t xml:space="preserve"> </w:t>
      </w:r>
      <w:r w:rsidR="00921629" w:rsidRPr="009521FD">
        <w:rPr>
          <w:rFonts w:cs="Times New Roman"/>
          <w:sz w:val="20"/>
          <w:szCs w:val="20"/>
        </w:rPr>
        <w:t>(Drago-Severson &amp; Blum-DeStefano, 2016)</w:t>
      </w:r>
    </w:p>
    <w:tbl>
      <w:tblPr>
        <w:tblStyle w:val="TableGrid"/>
        <w:tblW w:w="9611" w:type="dxa"/>
        <w:tblLook w:val="04A0" w:firstRow="1" w:lastRow="0" w:firstColumn="1" w:lastColumn="0" w:noHBand="0" w:noVBand="1"/>
      </w:tblPr>
      <w:tblGrid>
        <w:gridCol w:w="3325"/>
        <w:gridCol w:w="6286"/>
      </w:tblGrid>
      <w:tr w:rsidR="004473C0" w:rsidRPr="009521FD" w:rsidTr="00352CCE">
        <w:trPr>
          <w:trHeight w:val="765"/>
        </w:trPr>
        <w:tc>
          <w:tcPr>
            <w:tcW w:w="3325" w:type="dxa"/>
            <w:vAlign w:val="center"/>
          </w:tcPr>
          <w:p w:rsidR="004473C0" w:rsidRPr="009521FD" w:rsidRDefault="004473C0" w:rsidP="00921629">
            <w:pPr>
              <w:jc w:val="center"/>
              <w:rPr>
                <w:rFonts w:cs="Times New Roman"/>
                <w:sz w:val="28"/>
                <w:szCs w:val="20"/>
              </w:rPr>
            </w:pPr>
            <w:r w:rsidRPr="009521FD">
              <w:rPr>
                <w:rFonts w:cs="Times New Roman"/>
                <w:sz w:val="28"/>
                <w:szCs w:val="20"/>
              </w:rPr>
              <w:t>Strategy</w:t>
            </w:r>
          </w:p>
        </w:tc>
        <w:tc>
          <w:tcPr>
            <w:tcW w:w="6286" w:type="dxa"/>
            <w:vAlign w:val="center"/>
          </w:tcPr>
          <w:p w:rsidR="004473C0" w:rsidRPr="009521FD" w:rsidRDefault="004473C0" w:rsidP="00921629">
            <w:pPr>
              <w:jc w:val="center"/>
              <w:rPr>
                <w:rFonts w:cs="Times New Roman"/>
                <w:sz w:val="28"/>
                <w:szCs w:val="20"/>
              </w:rPr>
            </w:pPr>
            <w:r w:rsidRPr="009521FD">
              <w:rPr>
                <w:rFonts w:cs="Times New Roman"/>
                <w:sz w:val="28"/>
                <w:szCs w:val="20"/>
              </w:rPr>
              <w:t>Ideas</w:t>
            </w:r>
            <w:r w:rsidR="00921629" w:rsidRPr="009521FD">
              <w:rPr>
                <w:rFonts w:cs="Times New Roman"/>
                <w:sz w:val="28"/>
                <w:szCs w:val="20"/>
              </w:rPr>
              <w:t xml:space="preserve"> &amp; Connections from Reading</w:t>
            </w:r>
          </w:p>
        </w:tc>
      </w:tr>
      <w:tr w:rsidR="004473C0" w:rsidRPr="009521FD" w:rsidTr="00352CCE">
        <w:trPr>
          <w:trHeight w:val="1504"/>
        </w:trPr>
        <w:tc>
          <w:tcPr>
            <w:tcW w:w="3325" w:type="dxa"/>
            <w:vAlign w:val="center"/>
          </w:tcPr>
          <w:p w:rsidR="004473C0" w:rsidRPr="009521FD" w:rsidRDefault="00C9483D" w:rsidP="00921629">
            <w:pPr>
              <w:numPr>
                <w:ilvl w:val="0"/>
                <w:numId w:val="17"/>
              </w:numPr>
              <w:jc w:val="right"/>
              <w:rPr>
                <w:rFonts w:cs="Times New Roman"/>
                <w:sz w:val="28"/>
                <w:szCs w:val="20"/>
              </w:rPr>
            </w:pPr>
            <w:r w:rsidRPr="009521FD">
              <w:rPr>
                <w:rFonts w:cs="Times New Roman"/>
                <w:sz w:val="28"/>
                <w:szCs w:val="20"/>
              </w:rPr>
              <w:t>Finding value in mistakes</w:t>
            </w:r>
          </w:p>
        </w:tc>
        <w:tc>
          <w:tcPr>
            <w:tcW w:w="6286" w:type="dxa"/>
          </w:tcPr>
          <w:p w:rsidR="004473C0" w:rsidRPr="009521FD" w:rsidRDefault="004473C0" w:rsidP="004473C0">
            <w:pPr>
              <w:rPr>
                <w:rFonts w:cs="Times New Roman"/>
                <w:sz w:val="28"/>
                <w:szCs w:val="20"/>
              </w:rPr>
            </w:pPr>
          </w:p>
        </w:tc>
      </w:tr>
      <w:tr w:rsidR="004473C0" w:rsidRPr="009521FD" w:rsidTr="00352CCE">
        <w:trPr>
          <w:trHeight w:val="1532"/>
        </w:trPr>
        <w:tc>
          <w:tcPr>
            <w:tcW w:w="3325" w:type="dxa"/>
            <w:vAlign w:val="center"/>
          </w:tcPr>
          <w:p w:rsidR="004473C0" w:rsidRPr="009521FD" w:rsidRDefault="004473C0" w:rsidP="00921629">
            <w:pPr>
              <w:pStyle w:val="ListParagraph"/>
              <w:numPr>
                <w:ilvl w:val="0"/>
                <w:numId w:val="17"/>
              </w:numPr>
              <w:jc w:val="right"/>
              <w:rPr>
                <w:rFonts w:cs="Times New Roman"/>
                <w:sz w:val="28"/>
                <w:szCs w:val="20"/>
              </w:rPr>
            </w:pPr>
            <w:r w:rsidRPr="009521FD">
              <w:rPr>
                <w:rFonts w:cs="Times New Roman"/>
                <w:sz w:val="28"/>
                <w:szCs w:val="20"/>
              </w:rPr>
              <w:t>Modeling vulnerability &amp; openness</w:t>
            </w:r>
          </w:p>
        </w:tc>
        <w:tc>
          <w:tcPr>
            <w:tcW w:w="6286" w:type="dxa"/>
          </w:tcPr>
          <w:p w:rsidR="004473C0" w:rsidRPr="009521FD" w:rsidRDefault="004473C0" w:rsidP="004473C0">
            <w:pPr>
              <w:rPr>
                <w:rFonts w:cs="Times New Roman"/>
                <w:sz w:val="28"/>
                <w:szCs w:val="20"/>
              </w:rPr>
            </w:pPr>
          </w:p>
        </w:tc>
      </w:tr>
      <w:tr w:rsidR="004473C0" w:rsidRPr="009521FD" w:rsidTr="00352CCE">
        <w:trPr>
          <w:trHeight w:val="1504"/>
        </w:trPr>
        <w:tc>
          <w:tcPr>
            <w:tcW w:w="3325" w:type="dxa"/>
            <w:vAlign w:val="center"/>
          </w:tcPr>
          <w:p w:rsidR="004473C0" w:rsidRPr="009521FD" w:rsidRDefault="004473C0" w:rsidP="00921629">
            <w:pPr>
              <w:pStyle w:val="ListParagraph"/>
              <w:numPr>
                <w:ilvl w:val="0"/>
                <w:numId w:val="17"/>
              </w:numPr>
              <w:jc w:val="right"/>
              <w:rPr>
                <w:rFonts w:cs="Times New Roman"/>
                <w:sz w:val="28"/>
                <w:szCs w:val="20"/>
              </w:rPr>
            </w:pPr>
            <w:r w:rsidRPr="009521FD">
              <w:rPr>
                <w:rFonts w:cs="Times New Roman"/>
                <w:sz w:val="28"/>
                <w:szCs w:val="20"/>
              </w:rPr>
              <w:t>Attending to &amp; caring for the interpersonal</w:t>
            </w:r>
          </w:p>
        </w:tc>
        <w:tc>
          <w:tcPr>
            <w:tcW w:w="6286" w:type="dxa"/>
          </w:tcPr>
          <w:p w:rsidR="004473C0" w:rsidRPr="009521FD" w:rsidRDefault="004473C0" w:rsidP="004473C0">
            <w:pPr>
              <w:rPr>
                <w:rFonts w:cs="Times New Roman"/>
                <w:sz w:val="28"/>
                <w:szCs w:val="20"/>
              </w:rPr>
            </w:pPr>
          </w:p>
        </w:tc>
      </w:tr>
      <w:tr w:rsidR="004473C0" w:rsidRPr="009521FD" w:rsidTr="00352CCE">
        <w:trPr>
          <w:trHeight w:val="765"/>
        </w:trPr>
        <w:tc>
          <w:tcPr>
            <w:tcW w:w="3325" w:type="dxa"/>
            <w:vAlign w:val="center"/>
          </w:tcPr>
          <w:p w:rsidR="004473C0" w:rsidRPr="009521FD" w:rsidRDefault="004473C0" w:rsidP="00921629">
            <w:pPr>
              <w:pStyle w:val="ListParagraph"/>
              <w:numPr>
                <w:ilvl w:val="0"/>
                <w:numId w:val="17"/>
              </w:numPr>
              <w:jc w:val="right"/>
              <w:rPr>
                <w:rFonts w:cs="Times New Roman"/>
                <w:sz w:val="28"/>
                <w:szCs w:val="20"/>
              </w:rPr>
            </w:pPr>
            <w:r w:rsidRPr="009521FD">
              <w:rPr>
                <w:rFonts w:cs="Times New Roman"/>
                <w:sz w:val="28"/>
                <w:szCs w:val="20"/>
              </w:rPr>
              <w:t>Clarifying expectations</w:t>
            </w:r>
          </w:p>
        </w:tc>
        <w:tc>
          <w:tcPr>
            <w:tcW w:w="6286" w:type="dxa"/>
          </w:tcPr>
          <w:p w:rsidR="004473C0" w:rsidRPr="009521FD" w:rsidRDefault="004473C0" w:rsidP="004473C0">
            <w:pPr>
              <w:rPr>
                <w:rFonts w:cs="Times New Roman"/>
                <w:sz w:val="28"/>
                <w:szCs w:val="20"/>
              </w:rPr>
            </w:pPr>
          </w:p>
        </w:tc>
      </w:tr>
      <w:tr w:rsidR="004473C0" w:rsidRPr="009521FD" w:rsidTr="00352CCE">
        <w:trPr>
          <w:trHeight w:val="1504"/>
        </w:trPr>
        <w:tc>
          <w:tcPr>
            <w:tcW w:w="3325" w:type="dxa"/>
            <w:vAlign w:val="center"/>
          </w:tcPr>
          <w:p w:rsidR="004473C0" w:rsidRPr="009521FD" w:rsidRDefault="004473C0" w:rsidP="00921629">
            <w:pPr>
              <w:pStyle w:val="ListParagraph"/>
              <w:numPr>
                <w:ilvl w:val="0"/>
                <w:numId w:val="17"/>
              </w:numPr>
              <w:jc w:val="right"/>
              <w:rPr>
                <w:rFonts w:cs="Times New Roman"/>
                <w:sz w:val="28"/>
                <w:szCs w:val="20"/>
              </w:rPr>
            </w:pPr>
            <w:r w:rsidRPr="009521FD">
              <w:rPr>
                <w:rFonts w:cs="Times New Roman"/>
                <w:sz w:val="28"/>
                <w:szCs w:val="20"/>
              </w:rPr>
              <w:t>Sharing developmental ideas</w:t>
            </w:r>
          </w:p>
        </w:tc>
        <w:tc>
          <w:tcPr>
            <w:tcW w:w="6286" w:type="dxa"/>
          </w:tcPr>
          <w:p w:rsidR="004473C0" w:rsidRPr="009521FD" w:rsidRDefault="004473C0" w:rsidP="004473C0">
            <w:pPr>
              <w:rPr>
                <w:rFonts w:cs="Times New Roman"/>
                <w:sz w:val="28"/>
                <w:szCs w:val="20"/>
              </w:rPr>
            </w:pPr>
          </w:p>
        </w:tc>
      </w:tr>
      <w:tr w:rsidR="004473C0" w:rsidRPr="009521FD" w:rsidTr="00352CCE">
        <w:trPr>
          <w:trHeight w:val="2272"/>
        </w:trPr>
        <w:tc>
          <w:tcPr>
            <w:tcW w:w="3325" w:type="dxa"/>
            <w:vAlign w:val="center"/>
          </w:tcPr>
          <w:p w:rsidR="004473C0" w:rsidRPr="009521FD" w:rsidRDefault="004473C0" w:rsidP="00921629">
            <w:pPr>
              <w:pStyle w:val="ListParagraph"/>
              <w:numPr>
                <w:ilvl w:val="0"/>
                <w:numId w:val="17"/>
              </w:numPr>
              <w:jc w:val="right"/>
              <w:rPr>
                <w:rFonts w:cs="Times New Roman"/>
                <w:sz w:val="28"/>
                <w:szCs w:val="20"/>
              </w:rPr>
            </w:pPr>
            <w:r w:rsidRPr="009521FD">
              <w:rPr>
                <w:rFonts w:cs="Times New Roman"/>
                <w:sz w:val="28"/>
                <w:szCs w:val="20"/>
              </w:rPr>
              <w:t>Building an infrastructure for collaboration</w:t>
            </w:r>
          </w:p>
        </w:tc>
        <w:tc>
          <w:tcPr>
            <w:tcW w:w="6286" w:type="dxa"/>
          </w:tcPr>
          <w:p w:rsidR="004473C0" w:rsidRPr="009521FD" w:rsidRDefault="004473C0" w:rsidP="004473C0">
            <w:pPr>
              <w:rPr>
                <w:rFonts w:cs="Times New Roman"/>
                <w:sz w:val="28"/>
                <w:szCs w:val="20"/>
              </w:rPr>
            </w:pPr>
          </w:p>
        </w:tc>
      </w:tr>
    </w:tbl>
    <w:p w:rsidR="008D6ED2" w:rsidRPr="009521FD" w:rsidRDefault="008D6ED2" w:rsidP="00921629">
      <w:pPr>
        <w:rPr>
          <w:rFonts w:cs="Times New Roman"/>
          <w:sz w:val="28"/>
          <w:szCs w:val="20"/>
        </w:rPr>
      </w:pPr>
    </w:p>
    <w:p w:rsidR="00921629" w:rsidRPr="009521FD" w:rsidRDefault="008D6ED2" w:rsidP="00921629">
      <w:pPr>
        <w:rPr>
          <w:rFonts w:cs="Times New Roman"/>
          <w:sz w:val="28"/>
          <w:szCs w:val="28"/>
        </w:rPr>
      </w:pPr>
      <w:r w:rsidRPr="009521FD">
        <w:rPr>
          <w:rFonts w:cs="Times New Roman"/>
          <w:sz w:val="28"/>
          <w:szCs w:val="28"/>
        </w:rPr>
        <w:t>D</w:t>
      </w:r>
      <w:r w:rsidR="00921629" w:rsidRPr="009521FD">
        <w:rPr>
          <w:rFonts w:cs="Times New Roman"/>
          <w:sz w:val="28"/>
          <w:szCs w:val="28"/>
        </w:rPr>
        <w:t>ifficult Conversations</w:t>
      </w:r>
    </w:p>
    <w:p w:rsidR="00921629" w:rsidRPr="009521FD" w:rsidRDefault="00921629" w:rsidP="00921629">
      <w:pPr>
        <w:spacing w:after="0"/>
        <w:rPr>
          <w:rFonts w:cs="Times New Roman"/>
          <w:b/>
          <w:sz w:val="24"/>
          <w:szCs w:val="28"/>
        </w:rPr>
      </w:pPr>
      <w:r w:rsidRPr="009521FD">
        <w:rPr>
          <w:rFonts w:cs="Times New Roman"/>
          <w:b/>
          <w:sz w:val="24"/>
          <w:szCs w:val="28"/>
        </w:rPr>
        <w:t>Address the negative comment immediately:</w:t>
      </w:r>
    </w:p>
    <w:p w:rsidR="009521FD" w:rsidRPr="009521FD" w:rsidRDefault="009521FD" w:rsidP="00921629">
      <w:pPr>
        <w:spacing w:after="0"/>
        <w:rPr>
          <w:rFonts w:cs="Times New Roman"/>
          <w:b/>
          <w:sz w:val="24"/>
          <w:szCs w:val="28"/>
        </w:rPr>
      </w:pPr>
    </w:p>
    <w:p w:rsidR="002B4902" w:rsidRPr="009521FD" w:rsidRDefault="00C9483D" w:rsidP="00921629">
      <w:pPr>
        <w:numPr>
          <w:ilvl w:val="0"/>
          <w:numId w:val="23"/>
        </w:numPr>
        <w:spacing w:after="0"/>
        <w:rPr>
          <w:rFonts w:cs="Times New Roman"/>
          <w:sz w:val="24"/>
          <w:szCs w:val="28"/>
        </w:rPr>
      </w:pPr>
      <w:r w:rsidRPr="009521FD">
        <w:rPr>
          <w:rFonts w:cs="Times New Roman"/>
          <w:sz w:val="24"/>
          <w:szCs w:val="28"/>
        </w:rPr>
        <w:t>Tell me more about what makes you say that</w:t>
      </w:r>
    </w:p>
    <w:p w:rsidR="002B4902" w:rsidRPr="009521FD" w:rsidRDefault="00C9483D" w:rsidP="00921629">
      <w:pPr>
        <w:numPr>
          <w:ilvl w:val="0"/>
          <w:numId w:val="23"/>
        </w:numPr>
        <w:spacing w:after="0"/>
        <w:rPr>
          <w:rFonts w:cs="Times New Roman"/>
          <w:sz w:val="24"/>
          <w:szCs w:val="28"/>
        </w:rPr>
      </w:pPr>
      <w:r w:rsidRPr="009521FD">
        <w:rPr>
          <w:rFonts w:cs="Times New Roman"/>
          <w:sz w:val="24"/>
          <w:szCs w:val="28"/>
        </w:rPr>
        <w:t>I’m not willing to agree with that generalization</w:t>
      </w:r>
    </w:p>
    <w:p w:rsidR="002B4902" w:rsidRPr="009521FD" w:rsidRDefault="00C9483D" w:rsidP="00921629">
      <w:pPr>
        <w:numPr>
          <w:ilvl w:val="0"/>
          <w:numId w:val="23"/>
        </w:numPr>
        <w:spacing w:after="0"/>
        <w:rPr>
          <w:rFonts w:cs="Times New Roman"/>
          <w:sz w:val="24"/>
          <w:szCs w:val="28"/>
        </w:rPr>
      </w:pPr>
      <w:r w:rsidRPr="009521FD">
        <w:rPr>
          <w:rFonts w:cs="Times New Roman"/>
          <w:sz w:val="24"/>
          <w:szCs w:val="28"/>
        </w:rPr>
        <w:t>Do you think that’s true, generally? Do you have a specific student or example in mind?</w:t>
      </w:r>
    </w:p>
    <w:p w:rsidR="002B4902" w:rsidRPr="009521FD" w:rsidRDefault="00C9483D" w:rsidP="00921629">
      <w:pPr>
        <w:numPr>
          <w:ilvl w:val="0"/>
          <w:numId w:val="23"/>
        </w:numPr>
        <w:spacing w:after="0"/>
        <w:rPr>
          <w:rFonts w:cs="Times New Roman"/>
          <w:sz w:val="24"/>
          <w:szCs w:val="28"/>
        </w:rPr>
      </w:pPr>
      <w:r w:rsidRPr="009521FD">
        <w:rPr>
          <w:rFonts w:cs="Times New Roman"/>
          <w:sz w:val="24"/>
          <w:szCs w:val="28"/>
        </w:rPr>
        <w:t>Some of the words you are using make me uncomfortable.</w:t>
      </w:r>
    </w:p>
    <w:p w:rsidR="002B4902" w:rsidRPr="009521FD" w:rsidRDefault="00C9483D" w:rsidP="00921629">
      <w:pPr>
        <w:numPr>
          <w:ilvl w:val="0"/>
          <w:numId w:val="23"/>
        </w:numPr>
        <w:spacing w:after="0"/>
        <w:rPr>
          <w:rFonts w:cs="Times New Roman"/>
          <w:sz w:val="24"/>
          <w:szCs w:val="28"/>
        </w:rPr>
      </w:pPr>
      <w:r w:rsidRPr="009521FD">
        <w:rPr>
          <w:rFonts w:cs="Times New Roman"/>
          <w:sz w:val="24"/>
          <w:szCs w:val="28"/>
        </w:rPr>
        <w:t>I don’t agree with what you just said. Could you please share more about what you mean?</w:t>
      </w:r>
    </w:p>
    <w:p w:rsidR="00921629" w:rsidRPr="009521FD" w:rsidRDefault="00921629" w:rsidP="00921629">
      <w:pPr>
        <w:pStyle w:val="ListParagraph"/>
        <w:numPr>
          <w:ilvl w:val="0"/>
          <w:numId w:val="23"/>
        </w:numPr>
        <w:spacing w:after="0"/>
        <w:rPr>
          <w:rFonts w:cs="Times New Roman"/>
          <w:sz w:val="24"/>
          <w:szCs w:val="28"/>
        </w:rPr>
      </w:pPr>
      <w:r w:rsidRPr="009521FD">
        <w:rPr>
          <w:rFonts w:cs="Times New Roman"/>
          <w:sz w:val="24"/>
          <w:szCs w:val="28"/>
        </w:rPr>
        <w:t>That seems unfair to me. Do you really feel that way?</w:t>
      </w:r>
    </w:p>
    <w:p w:rsidR="00921629" w:rsidRPr="009521FD" w:rsidRDefault="00921629" w:rsidP="00921629">
      <w:pPr>
        <w:pStyle w:val="ListParagraph"/>
        <w:numPr>
          <w:ilvl w:val="0"/>
          <w:numId w:val="23"/>
        </w:numPr>
        <w:spacing w:after="0"/>
        <w:rPr>
          <w:rFonts w:cs="Times New Roman"/>
          <w:sz w:val="24"/>
          <w:szCs w:val="28"/>
        </w:rPr>
      </w:pPr>
      <w:r w:rsidRPr="009521FD">
        <w:rPr>
          <w:rFonts w:cs="Times New Roman"/>
          <w:sz w:val="24"/>
          <w:szCs w:val="28"/>
        </w:rPr>
        <w:t>Could you explain it to me please?</w:t>
      </w:r>
    </w:p>
    <w:p w:rsidR="00921629" w:rsidRPr="009521FD" w:rsidRDefault="00921629" w:rsidP="00921629">
      <w:pPr>
        <w:pStyle w:val="ListParagraph"/>
        <w:numPr>
          <w:ilvl w:val="0"/>
          <w:numId w:val="23"/>
        </w:numPr>
        <w:spacing w:after="0"/>
        <w:rPr>
          <w:rFonts w:cs="Times New Roman"/>
          <w:sz w:val="24"/>
          <w:szCs w:val="28"/>
        </w:rPr>
      </w:pPr>
      <w:r w:rsidRPr="009521FD">
        <w:rPr>
          <w:rFonts w:cs="Times New Roman"/>
          <w:sz w:val="24"/>
          <w:szCs w:val="28"/>
        </w:rPr>
        <w:t>Tell me more about what makes you say that.</w:t>
      </w:r>
    </w:p>
    <w:p w:rsidR="00921629" w:rsidRPr="009521FD" w:rsidRDefault="00921629" w:rsidP="00921629">
      <w:pPr>
        <w:pStyle w:val="ListParagraph"/>
        <w:numPr>
          <w:ilvl w:val="0"/>
          <w:numId w:val="23"/>
        </w:numPr>
        <w:spacing w:after="0"/>
        <w:rPr>
          <w:rFonts w:cs="Times New Roman"/>
          <w:sz w:val="24"/>
          <w:szCs w:val="28"/>
        </w:rPr>
      </w:pPr>
      <w:r w:rsidRPr="009521FD">
        <w:rPr>
          <w:rFonts w:cs="Times New Roman"/>
          <w:sz w:val="24"/>
          <w:szCs w:val="28"/>
        </w:rPr>
        <w:t>I have a different opinion, but I’m willing to listen and share.</w:t>
      </w:r>
    </w:p>
    <w:p w:rsidR="00921629" w:rsidRPr="009521FD" w:rsidRDefault="00921629" w:rsidP="00921629">
      <w:pPr>
        <w:pStyle w:val="ListParagraph"/>
        <w:numPr>
          <w:ilvl w:val="0"/>
          <w:numId w:val="23"/>
        </w:numPr>
        <w:spacing w:after="0"/>
        <w:rPr>
          <w:rFonts w:cs="Times New Roman"/>
          <w:sz w:val="24"/>
          <w:szCs w:val="28"/>
        </w:rPr>
      </w:pPr>
      <w:r w:rsidRPr="009521FD">
        <w:rPr>
          <w:rFonts w:cs="Times New Roman"/>
          <w:sz w:val="24"/>
          <w:szCs w:val="28"/>
        </w:rPr>
        <w:t>Here’s an example of how I feel differently. (Abrams, 2016)</w:t>
      </w:r>
    </w:p>
    <w:p w:rsidR="00921629" w:rsidRPr="009521FD" w:rsidRDefault="00921629" w:rsidP="00921629">
      <w:pPr>
        <w:spacing w:after="0"/>
        <w:rPr>
          <w:rFonts w:cs="Times New Roman"/>
          <w:sz w:val="24"/>
          <w:szCs w:val="28"/>
        </w:rPr>
      </w:pPr>
    </w:p>
    <w:p w:rsidR="009521FD" w:rsidRPr="009521FD" w:rsidRDefault="009521FD" w:rsidP="009521FD">
      <w:pPr>
        <w:rPr>
          <w:rFonts w:cs="Times New Roman"/>
          <w:b/>
          <w:sz w:val="24"/>
          <w:szCs w:val="20"/>
        </w:rPr>
      </w:pPr>
      <w:r w:rsidRPr="009521FD">
        <w:rPr>
          <w:rFonts w:cs="Times New Roman"/>
          <w:b/>
          <w:sz w:val="24"/>
          <w:szCs w:val="20"/>
        </w:rPr>
        <w:t>Scripting Hard Conversations</w:t>
      </w:r>
    </w:p>
    <w:p w:rsidR="009521FD" w:rsidRPr="009521FD" w:rsidRDefault="009521FD" w:rsidP="009521FD">
      <w:pPr>
        <w:pStyle w:val="ListParagraph"/>
        <w:numPr>
          <w:ilvl w:val="0"/>
          <w:numId w:val="27"/>
        </w:numPr>
        <w:spacing w:after="0"/>
        <w:rPr>
          <w:rFonts w:cs="Times New Roman"/>
          <w:sz w:val="24"/>
          <w:szCs w:val="20"/>
        </w:rPr>
      </w:pPr>
      <w:r w:rsidRPr="009521FD">
        <w:rPr>
          <w:rFonts w:cs="Times New Roman"/>
          <w:sz w:val="24"/>
          <w:szCs w:val="20"/>
        </w:rPr>
        <w:t>Opening statement showing positive intent</w:t>
      </w:r>
    </w:p>
    <w:p w:rsidR="009521FD" w:rsidRPr="009521FD" w:rsidRDefault="009521FD" w:rsidP="009521FD">
      <w:pPr>
        <w:pStyle w:val="ListParagraph"/>
        <w:numPr>
          <w:ilvl w:val="0"/>
          <w:numId w:val="27"/>
        </w:numPr>
        <w:spacing w:after="0"/>
        <w:rPr>
          <w:rFonts w:cs="Times New Roman"/>
          <w:sz w:val="24"/>
          <w:szCs w:val="20"/>
        </w:rPr>
      </w:pPr>
      <w:r w:rsidRPr="009521FD">
        <w:rPr>
          <w:rFonts w:cs="Times New Roman"/>
          <w:sz w:val="24"/>
          <w:szCs w:val="20"/>
        </w:rPr>
        <w:t>Frame the issue in professional language</w:t>
      </w:r>
    </w:p>
    <w:p w:rsidR="009521FD" w:rsidRPr="009521FD" w:rsidRDefault="009521FD" w:rsidP="009521FD">
      <w:pPr>
        <w:pStyle w:val="ListParagraph"/>
        <w:numPr>
          <w:ilvl w:val="0"/>
          <w:numId w:val="27"/>
        </w:numPr>
        <w:spacing w:after="0"/>
        <w:rPr>
          <w:rFonts w:cs="Times New Roman"/>
          <w:sz w:val="24"/>
          <w:szCs w:val="20"/>
        </w:rPr>
      </w:pPr>
      <w:r w:rsidRPr="009521FD">
        <w:rPr>
          <w:rFonts w:cs="Times New Roman"/>
          <w:sz w:val="24"/>
          <w:szCs w:val="20"/>
        </w:rPr>
        <w:t>Specific example that illustrates the behavior</w:t>
      </w:r>
    </w:p>
    <w:p w:rsidR="009521FD" w:rsidRPr="009521FD" w:rsidRDefault="009521FD" w:rsidP="009521FD">
      <w:pPr>
        <w:pStyle w:val="ListParagraph"/>
        <w:numPr>
          <w:ilvl w:val="0"/>
          <w:numId w:val="27"/>
        </w:numPr>
        <w:spacing w:after="0"/>
        <w:rPr>
          <w:rFonts w:cs="Times New Roman"/>
          <w:sz w:val="24"/>
          <w:szCs w:val="20"/>
        </w:rPr>
      </w:pPr>
      <w:r w:rsidRPr="009521FD">
        <w:rPr>
          <w:rFonts w:cs="Times New Roman"/>
          <w:sz w:val="24"/>
          <w:szCs w:val="20"/>
        </w:rPr>
        <w:t>Impact of behavior on others</w:t>
      </w:r>
    </w:p>
    <w:p w:rsidR="009521FD" w:rsidRPr="009521FD" w:rsidRDefault="009521FD" w:rsidP="009521FD">
      <w:pPr>
        <w:pStyle w:val="ListParagraph"/>
        <w:numPr>
          <w:ilvl w:val="0"/>
          <w:numId w:val="27"/>
        </w:numPr>
        <w:spacing w:after="0"/>
        <w:rPr>
          <w:rFonts w:cs="Times New Roman"/>
          <w:sz w:val="24"/>
          <w:szCs w:val="20"/>
        </w:rPr>
      </w:pPr>
      <w:r w:rsidRPr="009521FD">
        <w:rPr>
          <w:rFonts w:cs="Times New Roman"/>
          <w:sz w:val="24"/>
          <w:szCs w:val="20"/>
        </w:rPr>
        <w:t>Request for action</w:t>
      </w:r>
    </w:p>
    <w:p w:rsidR="009521FD" w:rsidRPr="009521FD" w:rsidRDefault="009521FD" w:rsidP="009521FD">
      <w:pPr>
        <w:pStyle w:val="ListParagraph"/>
        <w:numPr>
          <w:ilvl w:val="0"/>
          <w:numId w:val="27"/>
        </w:numPr>
        <w:spacing w:after="0"/>
        <w:rPr>
          <w:rFonts w:cs="Times New Roman"/>
          <w:sz w:val="24"/>
          <w:szCs w:val="20"/>
        </w:rPr>
      </w:pPr>
      <w:r w:rsidRPr="009521FD">
        <w:rPr>
          <w:rFonts w:cs="Times New Roman"/>
          <w:sz w:val="24"/>
          <w:szCs w:val="20"/>
        </w:rPr>
        <w:t>Invitation to dialogue</w:t>
      </w:r>
    </w:p>
    <w:p w:rsidR="009521FD" w:rsidRPr="009521FD" w:rsidRDefault="009521FD" w:rsidP="009521FD">
      <w:pPr>
        <w:pStyle w:val="ListParagraph"/>
        <w:numPr>
          <w:ilvl w:val="0"/>
          <w:numId w:val="27"/>
        </w:numPr>
        <w:spacing w:after="0"/>
        <w:rPr>
          <w:rFonts w:cs="Times New Roman"/>
          <w:sz w:val="32"/>
          <w:szCs w:val="20"/>
        </w:rPr>
      </w:pPr>
      <w:r w:rsidRPr="009521FD">
        <w:rPr>
          <w:rFonts w:cs="Times New Roman"/>
          <w:sz w:val="24"/>
          <w:szCs w:val="20"/>
        </w:rPr>
        <w:t>Invitation to dialogue</w:t>
      </w:r>
    </w:p>
    <w:p w:rsidR="009521FD" w:rsidRPr="009521FD" w:rsidRDefault="009521FD">
      <w:pPr>
        <w:rPr>
          <w:rFonts w:cs="Times New Roman"/>
          <w:b/>
          <w:sz w:val="24"/>
          <w:szCs w:val="28"/>
        </w:rPr>
      </w:pPr>
      <w:r w:rsidRPr="009521FD">
        <w:rPr>
          <w:rFonts w:cs="Times New Roman"/>
          <w:b/>
          <w:sz w:val="24"/>
          <w:szCs w:val="28"/>
        </w:rPr>
        <w:br w:type="page"/>
      </w:r>
    </w:p>
    <w:p w:rsidR="00921629" w:rsidRPr="009521FD" w:rsidRDefault="00921629" w:rsidP="00921629">
      <w:pPr>
        <w:spacing w:after="0"/>
        <w:rPr>
          <w:rFonts w:cs="Times New Roman"/>
          <w:sz w:val="24"/>
          <w:szCs w:val="28"/>
        </w:rPr>
      </w:pPr>
      <w:r w:rsidRPr="009521FD">
        <w:rPr>
          <w:rFonts w:cs="Times New Roman"/>
          <w:b/>
          <w:sz w:val="24"/>
          <w:szCs w:val="28"/>
        </w:rPr>
        <w:lastRenderedPageBreak/>
        <w:t xml:space="preserve">Problem Solve with Purpose: </w:t>
      </w:r>
      <w:r w:rsidRPr="009521FD">
        <w:rPr>
          <w:rFonts w:cs="Times New Roman"/>
          <w:b/>
          <w:i/>
          <w:sz w:val="24"/>
          <w:szCs w:val="28"/>
        </w:rPr>
        <w:t>Outcome Mapping</w:t>
      </w:r>
      <w:r w:rsidRPr="009521FD">
        <w:rPr>
          <w:rFonts w:cs="Times New Roman"/>
          <w:sz w:val="24"/>
          <w:szCs w:val="28"/>
        </w:rPr>
        <w:t xml:space="preserve"> (Garmston &amp; Wellman, 1999)</w:t>
      </w:r>
    </w:p>
    <w:p w:rsidR="00921629" w:rsidRPr="009521FD" w:rsidRDefault="00921629" w:rsidP="00921629">
      <w:pPr>
        <w:spacing w:after="0"/>
        <w:rPr>
          <w:rFonts w:cs="Times New Roman"/>
          <w:sz w:val="24"/>
          <w:szCs w:val="28"/>
        </w:rPr>
      </w:pPr>
    </w:p>
    <w:tbl>
      <w:tblPr>
        <w:tblStyle w:val="GridTable1Light"/>
        <w:tblW w:w="9241" w:type="dxa"/>
        <w:tblLook w:val="04A0" w:firstRow="1" w:lastRow="0" w:firstColumn="1" w:lastColumn="0" w:noHBand="0" w:noVBand="1"/>
      </w:tblPr>
      <w:tblGrid>
        <w:gridCol w:w="9241"/>
      </w:tblGrid>
      <w:tr w:rsidR="008D6ED2" w:rsidRPr="009521FD" w:rsidTr="009521FD">
        <w:trPr>
          <w:cnfStyle w:val="100000000000" w:firstRow="1" w:lastRow="0" w:firstColumn="0" w:lastColumn="0" w:oddVBand="0" w:evenVBand="0" w:oddHBand="0" w:evenHBand="0" w:firstRowFirstColumn="0" w:firstRowLastColumn="0" w:lastRowFirstColumn="0" w:lastRowLastColumn="0"/>
          <w:trHeight w:val="1904"/>
        </w:trPr>
        <w:tc>
          <w:tcPr>
            <w:cnfStyle w:val="001000000000" w:firstRow="0" w:lastRow="0" w:firstColumn="1" w:lastColumn="0" w:oddVBand="0" w:evenVBand="0" w:oddHBand="0" w:evenHBand="0" w:firstRowFirstColumn="0" w:firstRowLastColumn="0" w:lastRowFirstColumn="0" w:lastRowLastColumn="0"/>
            <w:tcW w:w="9241" w:type="dxa"/>
          </w:tcPr>
          <w:p w:rsidR="008D6ED2" w:rsidRPr="009521FD" w:rsidRDefault="008D6ED2" w:rsidP="008D6ED2">
            <w:pPr>
              <w:pStyle w:val="NormalWeb"/>
              <w:spacing w:before="0" w:beforeAutospacing="0" w:after="0" w:afterAutospacing="0"/>
              <w:rPr>
                <w:rFonts w:asciiTheme="minorHAnsi" w:hAnsiTheme="minorHAnsi" w:cs="Arial"/>
                <w:sz w:val="28"/>
                <w:szCs w:val="36"/>
              </w:rPr>
            </w:pPr>
            <w:r w:rsidRPr="009521FD">
              <w:rPr>
                <w:rFonts w:asciiTheme="minorHAnsi" w:hAnsiTheme="minorHAnsi" w:cs="Arial"/>
                <w:color w:val="000000" w:themeColor="dark1"/>
                <w:kern w:val="24"/>
                <w:sz w:val="28"/>
                <w:szCs w:val="48"/>
              </w:rPr>
              <w:t>What is the problem?</w:t>
            </w:r>
          </w:p>
        </w:tc>
      </w:tr>
      <w:tr w:rsidR="008D6ED2" w:rsidRPr="009521FD" w:rsidTr="009521FD">
        <w:trPr>
          <w:trHeight w:val="2008"/>
        </w:trPr>
        <w:tc>
          <w:tcPr>
            <w:cnfStyle w:val="001000000000" w:firstRow="0" w:lastRow="0" w:firstColumn="1" w:lastColumn="0" w:oddVBand="0" w:evenVBand="0" w:oddHBand="0" w:evenHBand="0" w:firstRowFirstColumn="0" w:firstRowLastColumn="0" w:lastRowFirstColumn="0" w:lastRowLastColumn="0"/>
            <w:tcW w:w="9241" w:type="dxa"/>
          </w:tcPr>
          <w:p w:rsidR="008D6ED2" w:rsidRPr="009521FD" w:rsidRDefault="008D6ED2" w:rsidP="008D6ED2">
            <w:pPr>
              <w:pStyle w:val="NormalWeb"/>
              <w:spacing w:before="0" w:beforeAutospacing="0" w:after="0" w:afterAutospacing="0"/>
              <w:rPr>
                <w:rFonts w:asciiTheme="minorHAnsi" w:hAnsiTheme="minorHAnsi" w:cs="Arial"/>
                <w:sz w:val="28"/>
                <w:szCs w:val="36"/>
              </w:rPr>
            </w:pPr>
            <w:r w:rsidRPr="009521FD">
              <w:rPr>
                <w:rFonts w:asciiTheme="minorHAnsi" w:hAnsiTheme="minorHAnsi" w:cs="Arial"/>
                <w:color w:val="000000" w:themeColor="dark1"/>
                <w:kern w:val="24"/>
                <w:sz w:val="28"/>
                <w:szCs w:val="48"/>
              </w:rPr>
              <w:t>What do you want to see instead?</w:t>
            </w:r>
          </w:p>
        </w:tc>
      </w:tr>
      <w:tr w:rsidR="008D6ED2" w:rsidRPr="009521FD" w:rsidTr="009521FD">
        <w:trPr>
          <w:trHeight w:val="1904"/>
        </w:trPr>
        <w:tc>
          <w:tcPr>
            <w:cnfStyle w:val="001000000000" w:firstRow="0" w:lastRow="0" w:firstColumn="1" w:lastColumn="0" w:oddVBand="0" w:evenVBand="0" w:oddHBand="0" w:evenHBand="0" w:firstRowFirstColumn="0" w:firstRowLastColumn="0" w:lastRowFirstColumn="0" w:lastRowLastColumn="0"/>
            <w:tcW w:w="9241" w:type="dxa"/>
          </w:tcPr>
          <w:p w:rsidR="008D6ED2" w:rsidRPr="009521FD" w:rsidRDefault="008D6ED2" w:rsidP="008D6ED2">
            <w:pPr>
              <w:pStyle w:val="NormalWeb"/>
              <w:spacing w:before="0" w:beforeAutospacing="0" w:after="0" w:afterAutospacing="0"/>
              <w:rPr>
                <w:rFonts w:asciiTheme="minorHAnsi" w:hAnsiTheme="minorHAnsi" w:cs="Arial"/>
                <w:sz w:val="28"/>
                <w:szCs w:val="36"/>
              </w:rPr>
            </w:pPr>
            <w:r w:rsidRPr="009521FD">
              <w:rPr>
                <w:rFonts w:asciiTheme="minorHAnsi" w:hAnsiTheme="minorHAnsi" w:cs="Arial"/>
                <w:color w:val="000000" w:themeColor="dark1"/>
                <w:kern w:val="24"/>
                <w:sz w:val="28"/>
                <w:szCs w:val="48"/>
              </w:rPr>
              <w:t>What does it look/sound like?</w:t>
            </w:r>
          </w:p>
        </w:tc>
      </w:tr>
      <w:tr w:rsidR="008D6ED2" w:rsidRPr="009521FD" w:rsidTr="009521FD">
        <w:trPr>
          <w:trHeight w:val="2008"/>
        </w:trPr>
        <w:tc>
          <w:tcPr>
            <w:cnfStyle w:val="001000000000" w:firstRow="0" w:lastRow="0" w:firstColumn="1" w:lastColumn="0" w:oddVBand="0" w:evenVBand="0" w:oddHBand="0" w:evenHBand="0" w:firstRowFirstColumn="0" w:firstRowLastColumn="0" w:lastRowFirstColumn="0" w:lastRowLastColumn="0"/>
            <w:tcW w:w="9241" w:type="dxa"/>
          </w:tcPr>
          <w:p w:rsidR="008D6ED2" w:rsidRPr="009521FD" w:rsidRDefault="008D6ED2" w:rsidP="008D6ED2">
            <w:pPr>
              <w:pStyle w:val="NormalWeb"/>
              <w:spacing w:before="0" w:beforeAutospacing="0" w:after="0" w:afterAutospacing="0"/>
              <w:rPr>
                <w:rFonts w:asciiTheme="minorHAnsi" w:hAnsiTheme="minorHAnsi" w:cs="Arial"/>
                <w:sz w:val="28"/>
                <w:szCs w:val="36"/>
              </w:rPr>
            </w:pPr>
            <w:r w:rsidRPr="009521FD">
              <w:rPr>
                <w:rFonts w:asciiTheme="minorHAnsi" w:hAnsiTheme="minorHAnsi" w:cs="Arial"/>
                <w:color w:val="000000" w:themeColor="dark1"/>
                <w:kern w:val="24"/>
                <w:sz w:val="28"/>
                <w:szCs w:val="48"/>
              </w:rPr>
              <w:t>Why might the person not be doing the behaviors?</w:t>
            </w:r>
          </w:p>
        </w:tc>
      </w:tr>
      <w:tr w:rsidR="008D6ED2" w:rsidRPr="009521FD" w:rsidTr="009521FD">
        <w:trPr>
          <w:trHeight w:val="1904"/>
        </w:trPr>
        <w:tc>
          <w:tcPr>
            <w:cnfStyle w:val="001000000000" w:firstRow="0" w:lastRow="0" w:firstColumn="1" w:lastColumn="0" w:oddVBand="0" w:evenVBand="0" w:oddHBand="0" w:evenHBand="0" w:firstRowFirstColumn="0" w:firstRowLastColumn="0" w:lastRowFirstColumn="0" w:lastRowLastColumn="0"/>
            <w:tcW w:w="9241" w:type="dxa"/>
          </w:tcPr>
          <w:p w:rsidR="008D6ED2" w:rsidRPr="009521FD" w:rsidRDefault="008D6ED2" w:rsidP="008D6ED2">
            <w:pPr>
              <w:pStyle w:val="NormalWeb"/>
              <w:spacing w:before="0" w:beforeAutospacing="0" w:after="0" w:afterAutospacing="0"/>
              <w:rPr>
                <w:rFonts w:asciiTheme="minorHAnsi" w:hAnsiTheme="minorHAnsi" w:cs="Arial"/>
                <w:sz w:val="28"/>
                <w:szCs w:val="36"/>
              </w:rPr>
            </w:pPr>
            <w:r w:rsidRPr="009521FD">
              <w:rPr>
                <w:rFonts w:asciiTheme="minorHAnsi" w:hAnsiTheme="minorHAnsi" w:cs="Arial"/>
                <w:color w:val="000000" w:themeColor="dark1"/>
                <w:kern w:val="24"/>
                <w:sz w:val="28"/>
                <w:szCs w:val="48"/>
              </w:rPr>
              <w:t>What supports might you offer?</w:t>
            </w:r>
          </w:p>
        </w:tc>
      </w:tr>
      <w:tr w:rsidR="008D6ED2" w:rsidRPr="009521FD" w:rsidTr="009521FD">
        <w:trPr>
          <w:trHeight w:val="1904"/>
        </w:trPr>
        <w:tc>
          <w:tcPr>
            <w:cnfStyle w:val="001000000000" w:firstRow="0" w:lastRow="0" w:firstColumn="1" w:lastColumn="0" w:oddVBand="0" w:evenVBand="0" w:oddHBand="0" w:evenHBand="0" w:firstRowFirstColumn="0" w:firstRowLastColumn="0" w:lastRowFirstColumn="0" w:lastRowLastColumn="0"/>
            <w:tcW w:w="9241" w:type="dxa"/>
          </w:tcPr>
          <w:p w:rsidR="008D6ED2" w:rsidRPr="009521FD" w:rsidRDefault="008D6ED2" w:rsidP="008D6ED2">
            <w:pPr>
              <w:pStyle w:val="NormalWeb"/>
              <w:spacing w:before="0" w:beforeAutospacing="0" w:after="0" w:afterAutospacing="0"/>
              <w:rPr>
                <w:rFonts w:asciiTheme="minorHAnsi" w:hAnsiTheme="minorHAnsi" w:cs="Arial"/>
                <w:sz w:val="28"/>
                <w:szCs w:val="36"/>
              </w:rPr>
            </w:pPr>
            <w:r w:rsidRPr="009521FD">
              <w:rPr>
                <w:rFonts w:asciiTheme="minorHAnsi" w:hAnsiTheme="minorHAnsi" w:cs="Arial"/>
                <w:color w:val="000000" w:themeColor="dark1"/>
                <w:kern w:val="24"/>
                <w:sz w:val="28"/>
                <w:szCs w:val="48"/>
              </w:rPr>
              <w:t>What supports do you need?</w:t>
            </w:r>
          </w:p>
        </w:tc>
      </w:tr>
    </w:tbl>
    <w:p w:rsidR="008D6ED2" w:rsidRDefault="008D6ED2">
      <w:pPr>
        <w:rPr>
          <w:rFonts w:ascii="Times New Roman" w:hAnsi="Times New Roman" w:cs="Times New Roman"/>
          <w:sz w:val="32"/>
          <w:szCs w:val="20"/>
        </w:rPr>
      </w:pPr>
    </w:p>
    <w:p w:rsidR="004473C0" w:rsidRPr="00AD2E59" w:rsidRDefault="004473C0" w:rsidP="004473C0">
      <w:pPr>
        <w:spacing w:after="0"/>
        <w:jc w:val="center"/>
        <w:rPr>
          <w:rFonts w:ascii="Times New Roman" w:hAnsi="Times New Roman" w:cs="Times New Roman"/>
          <w:sz w:val="32"/>
          <w:szCs w:val="20"/>
        </w:rPr>
      </w:pPr>
      <w:r w:rsidRPr="00AD2E59">
        <w:rPr>
          <w:rFonts w:ascii="Times New Roman" w:hAnsi="Times New Roman" w:cs="Times New Roman"/>
          <w:sz w:val="32"/>
          <w:szCs w:val="20"/>
        </w:rPr>
        <w:lastRenderedPageBreak/>
        <w:t>Feedback and Leadership: Finding the Time</w:t>
      </w:r>
    </w:p>
    <w:p w:rsidR="004473C0" w:rsidRPr="00903ABB" w:rsidRDefault="004473C0" w:rsidP="004473C0">
      <w:pPr>
        <w:spacing w:after="0"/>
        <w:jc w:val="center"/>
        <w:rPr>
          <w:rFonts w:ascii="Times New Roman" w:hAnsi="Times New Roman" w:cs="Times New Roman"/>
          <w:szCs w:val="20"/>
        </w:rPr>
      </w:pPr>
      <w:r w:rsidRPr="00AD2E59">
        <w:rPr>
          <w:noProof/>
          <w:sz w:val="28"/>
          <w:szCs w:val="20"/>
        </w:rPr>
        <w:drawing>
          <wp:anchor distT="0" distB="0" distL="114300" distR="114300" simplePos="0" relativeHeight="251667456" behindDoc="1" locked="0" layoutInCell="1" allowOverlap="1" wp14:anchorId="446FAB61" wp14:editId="0B0E7C89">
            <wp:simplePos x="0" y="0"/>
            <wp:positionH relativeFrom="margin">
              <wp:posOffset>123825</wp:posOffset>
            </wp:positionH>
            <wp:positionV relativeFrom="paragraph">
              <wp:posOffset>800100</wp:posOffset>
            </wp:positionV>
            <wp:extent cx="3124200" cy="2348865"/>
            <wp:effectExtent l="0" t="0" r="0" b="0"/>
            <wp:wrapTight wrapText="bothSides">
              <wp:wrapPolygon edited="0">
                <wp:start x="0" y="0"/>
                <wp:lineTo x="0" y="21372"/>
                <wp:lineTo x="21468" y="21372"/>
                <wp:lineTo x="21468" y="0"/>
                <wp:lineTo x="0" y="0"/>
              </wp:wrapPolygon>
            </wp:wrapTight>
            <wp:docPr id="7" name="Picture 7" descr="Image result for time management for the busy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me management for the busy principal"/>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3124200" cy="2348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2E59">
        <w:rPr>
          <w:rFonts w:ascii="Times New Roman" w:hAnsi="Times New Roman" w:cs="Times New Roman"/>
          <w:sz w:val="28"/>
          <w:szCs w:val="20"/>
        </w:rPr>
        <w:t>How do school leaders keep the focus on learning and instruction?</w:t>
      </w:r>
    </w:p>
    <w:p w:rsidR="004473C0" w:rsidRDefault="004473C0" w:rsidP="004473C0">
      <w:pPr>
        <w:rPr>
          <w:szCs w:val="20"/>
        </w:rPr>
      </w:pPr>
    </w:p>
    <w:p w:rsidR="004473C0" w:rsidRPr="004473C0" w:rsidRDefault="004473C0" w:rsidP="004473C0">
      <w:pPr>
        <w:rPr>
          <w:szCs w:val="20"/>
        </w:rPr>
      </w:pPr>
      <w:r w:rsidRPr="00903ABB">
        <w:rPr>
          <w:noProof/>
          <w:szCs w:val="20"/>
        </w:rPr>
        <w:drawing>
          <wp:anchor distT="0" distB="0" distL="114300" distR="114300" simplePos="0" relativeHeight="251666432" behindDoc="1" locked="0" layoutInCell="1" allowOverlap="1" wp14:anchorId="45CC5482" wp14:editId="4AD2D6AB">
            <wp:simplePos x="0" y="0"/>
            <wp:positionH relativeFrom="column">
              <wp:posOffset>3597910</wp:posOffset>
            </wp:positionH>
            <wp:positionV relativeFrom="paragraph">
              <wp:posOffset>8890</wp:posOffset>
            </wp:positionV>
            <wp:extent cx="2871470" cy="2863215"/>
            <wp:effectExtent l="0" t="0" r="5080" b="0"/>
            <wp:wrapTight wrapText="bothSides">
              <wp:wrapPolygon edited="0">
                <wp:start x="0" y="0"/>
                <wp:lineTo x="0" y="21413"/>
                <wp:lineTo x="21495" y="21413"/>
                <wp:lineTo x="21495" y="0"/>
                <wp:lineTo x="0" y="0"/>
              </wp:wrapPolygon>
            </wp:wrapTight>
            <wp:docPr id="10" name="Picture 10" descr="Image result for time management for the busy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me management for the busy principal"/>
                    <pic:cNvPicPr>
                      <a:picLocks noChangeAspect="1" noChangeArrowheads="1"/>
                    </pic:cNvPicPr>
                  </pic:nvPicPr>
                  <pic:blipFill>
                    <a:blip r:embed="rId15">
                      <a:grayscl/>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71470" cy="2863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3C0" w:rsidRDefault="004473C0" w:rsidP="004473C0">
      <w:pPr>
        <w:spacing w:after="0"/>
        <w:rPr>
          <w:rFonts w:ascii="Times New Roman" w:hAnsi="Times New Roman" w:cs="Times New Roman"/>
          <w:b/>
          <w:bCs/>
          <w:szCs w:val="20"/>
        </w:rPr>
      </w:pPr>
    </w:p>
    <w:p w:rsidR="004473C0" w:rsidRPr="009521FD" w:rsidRDefault="004473C0" w:rsidP="004473C0">
      <w:pPr>
        <w:spacing w:after="0"/>
        <w:rPr>
          <w:rFonts w:cs="Times New Roman"/>
          <w:b/>
          <w:bCs/>
          <w:szCs w:val="20"/>
        </w:rPr>
      </w:pPr>
      <w:r w:rsidRPr="009521FD">
        <w:rPr>
          <w:rFonts w:cs="Times New Roman"/>
          <w:b/>
          <w:bCs/>
          <w:szCs w:val="20"/>
        </w:rPr>
        <w:t xml:space="preserve">5 Effective Time Management Tips for Principals </w:t>
      </w:r>
    </w:p>
    <w:p w:rsidR="004473C0" w:rsidRPr="009521FD" w:rsidRDefault="004473C0" w:rsidP="004473C0">
      <w:pPr>
        <w:spacing w:after="0"/>
        <w:rPr>
          <w:rFonts w:cs="Times New Roman"/>
          <w:bCs/>
          <w:szCs w:val="20"/>
        </w:rPr>
      </w:pPr>
      <w:r w:rsidRPr="009521FD">
        <w:rPr>
          <w:rFonts w:cs="Times New Roman"/>
          <w:bCs/>
          <w:szCs w:val="20"/>
        </w:rPr>
        <w:t xml:space="preserve">(adapted from Education World, Gary Hopkins, et al via </w:t>
      </w:r>
      <w:hyperlink r:id="rId17" w:history="1">
        <w:r w:rsidRPr="009521FD">
          <w:rPr>
            <w:rStyle w:val="Hyperlink"/>
            <w:rFonts w:cs="Times New Roman"/>
            <w:bCs/>
            <w:szCs w:val="20"/>
          </w:rPr>
          <w:t>http://page.onlinegrad.marygrove.edu/blog/bid/160242/5-Effective-Time-Management-Tips-for-Principals</w:t>
        </w:r>
      </w:hyperlink>
      <w:r w:rsidRPr="009521FD">
        <w:rPr>
          <w:rFonts w:cs="Times New Roman"/>
          <w:bCs/>
          <w:szCs w:val="20"/>
        </w:rPr>
        <w:t>)</w:t>
      </w:r>
    </w:p>
    <w:p w:rsidR="004473C0" w:rsidRPr="009521FD" w:rsidRDefault="004473C0" w:rsidP="004473C0">
      <w:pPr>
        <w:spacing w:after="0"/>
        <w:rPr>
          <w:rFonts w:cs="Times New Roman"/>
          <w:bCs/>
          <w:szCs w:val="20"/>
        </w:rPr>
      </w:pPr>
    </w:p>
    <w:p w:rsidR="004473C0" w:rsidRPr="009521FD" w:rsidRDefault="004473C0" w:rsidP="004473C0">
      <w:pPr>
        <w:numPr>
          <w:ilvl w:val="0"/>
          <w:numId w:val="15"/>
        </w:numPr>
        <w:spacing w:after="0"/>
        <w:rPr>
          <w:rFonts w:cs="Times New Roman"/>
          <w:szCs w:val="20"/>
        </w:rPr>
      </w:pPr>
      <w:r w:rsidRPr="009521FD">
        <w:rPr>
          <w:rFonts w:cs="Times New Roman"/>
          <w:b/>
          <w:bCs/>
          <w:szCs w:val="20"/>
        </w:rPr>
        <w:t>Do, Delegate, or Dump?</w:t>
      </w:r>
      <w:r w:rsidRPr="009521FD">
        <w:rPr>
          <w:rFonts w:cs="Times New Roman"/>
          <w:szCs w:val="20"/>
        </w:rPr>
        <w:t> One of the first steps in focusing your priorities is to decide what things need to be done by you, what can be delegated to someone else, or what needs to just be dumped altogether. </w:t>
      </w:r>
      <w:r w:rsidRPr="009521FD">
        <w:rPr>
          <w:rFonts w:cs="Times New Roman"/>
          <w:b/>
          <w:bCs/>
          <w:szCs w:val="20"/>
        </w:rPr>
        <w:t>Step back from your daily routine and habits</w:t>
      </w:r>
      <w:r w:rsidRPr="009521FD">
        <w:rPr>
          <w:rFonts w:cs="Times New Roman"/>
          <w:szCs w:val="20"/>
        </w:rPr>
        <w:t>, and see what is really working and what's detracting from productivity potential. </w:t>
      </w:r>
      <w:r w:rsidRPr="009521FD">
        <w:rPr>
          <w:rFonts w:cs="Times New Roman"/>
          <w:b/>
          <w:bCs/>
          <w:szCs w:val="20"/>
        </w:rPr>
        <w:t>No principal is an island</w:t>
      </w:r>
      <w:r w:rsidRPr="009521FD">
        <w:rPr>
          <w:rFonts w:cs="Times New Roman"/>
          <w:szCs w:val="20"/>
        </w:rPr>
        <w:t>, so you might even ask for input from a trusted secretary or colleague. You might be able to isolate non-essential activities that are wasting precious time.</w:t>
      </w:r>
    </w:p>
    <w:p w:rsidR="004473C0" w:rsidRPr="009521FD" w:rsidRDefault="004473C0" w:rsidP="004473C0">
      <w:pPr>
        <w:spacing w:after="0"/>
        <w:ind w:left="720"/>
        <w:rPr>
          <w:rFonts w:cs="Times New Roman"/>
          <w:szCs w:val="20"/>
        </w:rPr>
      </w:pPr>
    </w:p>
    <w:p w:rsidR="004473C0" w:rsidRPr="009521FD" w:rsidRDefault="004473C0" w:rsidP="004473C0">
      <w:pPr>
        <w:numPr>
          <w:ilvl w:val="0"/>
          <w:numId w:val="15"/>
        </w:numPr>
        <w:spacing w:after="0"/>
        <w:rPr>
          <w:rFonts w:cs="Times New Roman"/>
          <w:szCs w:val="20"/>
        </w:rPr>
      </w:pPr>
      <w:r w:rsidRPr="009521FD">
        <w:rPr>
          <w:rFonts w:cs="Times New Roman"/>
          <w:b/>
          <w:bCs/>
          <w:szCs w:val="20"/>
        </w:rPr>
        <w:t>Keep Priorities a Focus</w:t>
      </w:r>
      <w:r w:rsidRPr="009521FD">
        <w:rPr>
          <w:rFonts w:cs="Times New Roman"/>
          <w:szCs w:val="20"/>
        </w:rPr>
        <w:t>. Once you have skimmed the unnecessary fat from your daily routine, make sure to keep priorities an overarching focus. If classroom observations are a priority for you, then do them. If you receive an unexpected phone call or drop-in visitor beforehand, politely and graciously explain you have a previously scheduled engagement and </w:t>
      </w:r>
      <w:r w:rsidRPr="009521FD">
        <w:rPr>
          <w:rFonts w:cs="Times New Roman"/>
          <w:i/>
          <w:iCs/>
          <w:szCs w:val="20"/>
        </w:rPr>
        <w:t>let them email you</w:t>
      </w:r>
      <w:r w:rsidRPr="009521FD">
        <w:rPr>
          <w:rFonts w:cs="Times New Roman"/>
          <w:szCs w:val="20"/>
        </w:rPr>
        <w:t> to re-establish a time that will work.</w:t>
      </w:r>
    </w:p>
    <w:p w:rsidR="004473C0" w:rsidRPr="009521FD" w:rsidRDefault="004473C0" w:rsidP="004473C0">
      <w:pPr>
        <w:spacing w:after="0"/>
        <w:rPr>
          <w:rFonts w:cs="Times New Roman"/>
          <w:szCs w:val="20"/>
        </w:rPr>
      </w:pPr>
    </w:p>
    <w:p w:rsidR="004473C0" w:rsidRPr="009521FD" w:rsidRDefault="004473C0" w:rsidP="004473C0">
      <w:pPr>
        <w:numPr>
          <w:ilvl w:val="0"/>
          <w:numId w:val="15"/>
        </w:numPr>
        <w:spacing w:after="0"/>
        <w:rPr>
          <w:rFonts w:cs="Times New Roman"/>
          <w:szCs w:val="20"/>
        </w:rPr>
      </w:pPr>
      <w:r w:rsidRPr="009521FD">
        <w:rPr>
          <w:rFonts w:cs="Times New Roman"/>
          <w:b/>
          <w:bCs/>
          <w:szCs w:val="20"/>
        </w:rPr>
        <w:t>Satellite Offices</w:t>
      </w:r>
      <w:r w:rsidRPr="009521FD">
        <w:rPr>
          <w:rFonts w:cs="Times New Roman"/>
          <w:szCs w:val="20"/>
        </w:rPr>
        <w:t>. It's hard to remain visible around campus and keep up with all the in-office work you are responsible for. If you can find a way to create "satellite offices" on campus, you may be able to do both at the same time. Think of all the time you spend online. Does your campus have a computer room - or perhaps several? Pop in and use one of the school's computer's to catch up on work, visit with some students, and be available to the variety of teachers passing through. Grab a "to-do" paperwork file from your desk, </w:t>
      </w:r>
      <w:r w:rsidRPr="009521FD">
        <w:rPr>
          <w:rFonts w:cs="Times New Roman"/>
          <w:b/>
          <w:bCs/>
          <w:szCs w:val="20"/>
        </w:rPr>
        <w:t xml:space="preserve">find an empty </w:t>
      </w:r>
      <w:r w:rsidRPr="009521FD">
        <w:rPr>
          <w:rFonts w:cs="Times New Roman"/>
          <w:b/>
          <w:bCs/>
          <w:szCs w:val="20"/>
        </w:rPr>
        <w:lastRenderedPageBreak/>
        <w:t>classroom desk, and work in the hallway once in a while. </w:t>
      </w:r>
      <w:r w:rsidRPr="009521FD">
        <w:rPr>
          <w:rFonts w:cs="Times New Roman"/>
          <w:szCs w:val="20"/>
        </w:rPr>
        <w:t>Students will love it, teachers will stop and chat, and you can maximize the best of both worlds.</w:t>
      </w:r>
    </w:p>
    <w:p w:rsidR="004473C0" w:rsidRPr="009521FD" w:rsidRDefault="004473C0" w:rsidP="004473C0">
      <w:pPr>
        <w:numPr>
          <w:ilvl w:val="0"/>
          <w:numId w:val="15"/>
        </w:numPr>
        <w:spacing w:after="0"/>
        <w:rPr>
          <w:rFonts w:cs="Times New Roman"/>
          <w:szCs w:val="20"/>
        </w:rPr>
      </w:pPr>
      <w:r w:rsidRPr="009521FD">
        <w:rPr>
          <w:rFonts w:cs="Times New Roman"/>
          <w:b/>
          <w:bCs/>
          <w:szCs w:val="20"/>
        </w:rPr>
        <w:t>Delegate</w:t>
      </w:r>
      <w:r w:rsidRPr="009521FD">
        <w:rPr>
          <w:rFonts w:cs="Times New Roman"/>
          <w:szCs w:val="20"/>
        </w:rPr>
        <w:t>. So this was a component of #1 but it's so important it deserves its own number. You absolutely </w:t>
      </w:r>
      <w:r w:rsidRPr="009521FD">
        <w:rPr>
          <w:rFonts w:cs="Times New Roman"/>
          <w:i/>
          <w:iCs/>
          <w:szCs w:val="20"/>
        </w:rPr>
        <w:t xml:space="preserve">must </w:t>
      </w:r>
      <w:r w:rsidRPr="009521FD">
        <w:rPr>
          <w:rFonts w:cs="Times New Roman"/>
          <w:szCs w:val="20"/>
        </w:rPr>
        <w:t>learn to trust others to do their job and recognize that their way is just as good as yours, even if it's different. Consider putting </w:t>
      </w:r>
      <w:r w:rsidRPr="009521FD">
        <w:rPr>
          <w:rFonts w:cs="Times New Roman"/>
          <w:b/>
          <w:bCs/>
          <w:szCs w:val="20"/>
        </w:rPr>
        <w:t>a "Leadership Team" together, based on volunteers</w:t>
      </w:r>
      <w:r w:rsidRPr="009521FD">
        <w:rPr>
          <w:rFonts w:cs="Times New Roman"/>
          <w:szCs w:val="20"/>
        </w:rPr>
        <w:t> (so you know they want to help) and then meet regularly to delegate work to interested and willing helpers.</w:t>
      </w:r>
    </w:p>
    <w:p w:rsidR="004473C0" w:rsidRPr="009521FD" w:rsidRDefault="004473C0" w:rsidP="004473C0">
      <w:pPr>
        <w:spacing w:after="0"/>
        <w:ind w:left="360"/>
        <w:rPr>
          <w:rFonts w:cs="Times New Roman"/>
          <w:szCs w:val="20"/>
        </w:rPr>
      </w:pPr>
    </w:p>
    <w:p w:rsidR="004473C0" w:rsidRPr="009521FD" w:rsidRDefault="004473C0" w:rsidP="004473C0">
      <w:pPr>
        <w:numPr>
          <w:ilvl w:val="0"/>
          <w:numId w:val="15"/>
        </w:numPr>
        <w:spacing w:after="0"/>
        <w:rPr>
          <w:rFonts w:cs="Times New Roman"/>
          <w:szCs w:val="20"/>
        </w:rPr>
      </w:pPr>
      <w:r w:rsidRPr="009521FD">
        <w:rPr>
          <w:rFonts w:cs="Times New Roman"/>
          <w:b/>
          <w:bCs/>
          <w:szCs w:val="20"/>
        </w:rPr>
        <w:t>Close the Door</w:t>
      </w:r>
      <w:r w:rsidRPr="009521FD">
        <w:rPr>
          <w:rFonts w:cs="Times New Roman"/>
          <w:szCs w:val="20"/>
        </w:rPr>
        <w:t>. Visibility is important, but equally important is uninterrupted time. Set very clear, regular (so your secretary gets used to it) blocks of time where you are absolutely not to be interrupted for any non-emergency situation. Whether you need to catch up on e-mail, eat something (heaven forbid!), or return phone messages, you'll enjoy having a host of things checked off your list-of-things-to-do.</w:t>
      </w:r>
    </w:p>
    <w:p w:rsidR="004473C0" w:rsidRDefault="004473C0" w:rsidP="004473C0">
      <w:pPr>
        <w:spacing w:after="0"/>
        <w:rPr>
          <w:rFonts w:ascii="Times New Roman" w:hAnsi="Times New Roman" w:cs="Times New Roman"/>
          <w:szCs w:val="20"/>
        </w:rPr>
      </w:pPr>
    </w:p>
    <w:p w:rsidR="009521FD" w:rsidRDefault="009521FD" w:rsidP="00C315EB">
      <w:pPr>
        <w:spacing w:after="0"/>
        <w:rPr>
          <w:rFonts w:cs="Times New Roman"/>
          <w:b/>
          <w:sz w:val="24"/>
          <w:szCs w:val="20"/>
        </w:rPr>
      </w:pPr>
      <w:r>
        <w:rPr>
          <w:rFonts w:cs="Times New Roman"/>
          <w:b/>
          <w:sz w:val="24"/>
          <w:szCs w:val="20"/>
        </w:rPr>
        <w:t>Scheduling Observations: What gets measured gets done</w:t>
      </w:r>
    </w:p>
    <w:p w:rsidR="00742F7B" w:rsidRPr="009521FD" w:rsidRDefault="006473EC" w:rsidP="009521FD">
      <w:pPr>
        <w:numPr>
          <w:ilvl w:val="0"/>
          <w:numId w:val="31"/>
        </w:numPr>
        <w:tabs>
          <w:tab w:val="clear" w:pos="360"/>
          <w:tab w:val="num" w:pos="720"/>
        </w:tabs>
        <w:spacing w:after="0"/>
        <w:rPr>
          <w:rFonts w:cs="Times New Roman"/>
          <w:szCs w:val="20"/>
        </w:rPr>
      </w:pPr>
      <w:r w:rsidRPr="009521FD">
        <w:rPr>
          <w:rFonts w:cs="Times New Roman"/>
          <w:bCs/>
          <w:szCs w:val="20"/>
        </w:rPr>
        <w:t>Share Responsibility</w:t>
      </w:r>
      <w:r w:rsidRPr="009521FD">
        <w:rPr>
          <w:rFonts w:cs="Times New Roman"/>
          <w:szCs w:val="20"/>
        </w:rPr>
        <w:t xml:space="preserve">: Work with your leadership team to strategically divide up observation and feedback responsibilities allowing you to build relationships and a deeper understanding of each teacher’s practice </w:t>
      </w:r>
    </w:p>
    <w:p w:rsidR="00742F7B" w:rsidRPr="009521FD" w:rsidRDefault="006473EC" w:rsidP="009521FD">
      <w:pPr>
        <w:numPr>
          <w:ilvl w:val="0"/>
          <w:numId w:val="31"/>
        </w:numPr>
        <w:tabs>
          <w:tab w:val="clear" w:pos="360"/>
          <w:tab w:val="num" w:pos="720"/>
        </w:tabs>
        <w:spacing w:after="0"/>
        <w:rPr>
          <w:rFonts w:cs="Times New Roman"/>
          <w:szCs w:val="20"/>
        </w:rPr>
      </w:pPr>
      <w:r w:rsidRPr="009521FD">
        <w:rPr>
          <w:rFonts w:cs="Times New Roman"/>
          <w:bCs/>
          <w:szCs w:val="20"/>
        </w:rPr>
        <w:t xml:space="preserve">Prioritize Support: </w:t>
      </w:r>
      <w:r w:rsidRPr="009521FD">
        <w:rPr>
          <w:rFonts w:cs="Times New Roman"/>
          <w:szCs w:val="20"/>
        </w:rPr>
        <w:t xml:space="preserve">Schedule observations based on need (i.e., new teachers, teachers that are up for tenure, tenured teachers, teachers with unsatisfactory performance/progress) </w:t>
      </w:r>
    </w:p>
    <w:p w:rsidR="00742F7B" w:rsidRPr="009521FD" w:rsidRDefault="006473EC" w:rsidP="009521FD">
      <w:pPr>
        <w:numPr>
          <w:ilvl w:val="0"/>
          <w:numId w:val="31"/>
        </w:numPr>
        <w:tabs>
          <w:tab w:val="clear" w:pos="360"/>
          <w:tab w:val="num" w:pos="720"/>
        </w:tabs>
        <w:spacing w:after="0"/>
        <w:rPr>
          <w:rFonts w:cs="Times New Roman"/>
          <w:szCs w:val="20"/>
        </w:rPr>
      </w:pPr>
      <w:r w:rsidRPr="009521FD">
        <w:rPr>
          <w:rFonts w:cs="Times New Roman"/>
          <w:bCs/>
          <w:szCs w:val="20"/>
        </w:rPr>
        <w:t xml:space="preserve">Schedule Frequent Observations: </w:t>
      </w:r>
      <w:r w:rsidRPr="009521FD">
        <w:rPr>
          <w:rFonts w:cs="Times New Roman"/>
          <w:szCs w:val="20"/>
        </w:rPr>
        <w:t xml:space="preserve">Plan ahead for frequent observations of all teachers </w:t>
      </w:r>
    </w:p>
    <w:p w:rsidR="00742F7B" w:rsidRPr="009521FD" w:rsidRDefault="006473EC" w:rsidP="009521FD">
      <w:pPr>
        <w:numPr>
          <w:ilvl w:val="0"/>
          <w:numId w:val="31"/>
        </w:numPr>
        <w:tabs>
          <w:tab w:val="clear" w:pos="360"/>
          <w:tab w:val="num" w:pos="720"/>
        </w:tabs>
        <w:spacing w:after="0"/>
        <w:rPr>
          <w:rFonts w:cs="Times New Roman"/>
          <w:szCs w:val="20"/>
        </w:rPr>
      </w:pPr>
      <w:r w:rsidRPr="009521FD">
        <w:rPr>
          <w:rFonts w:cs="Times New Roman"/>
          <w:bCs/>
          <w:szCs w:val="20"/>
        </w:rPr>
        <w:t>Make Time for Feedback Conversations</w:t>
      </w:r>
      <w:r w:rsidRPr="009521FD">
        <w:rPr>
          <w:rFonts w:cs="Times New Roman"/>
          <w:szCs w:val="20"/>
        </w:rPr>
        <w:t xml:space="preserve">: Schedule feedback conversations within 2 days of observations </w:t>
      </w:r>
    </w:p>
    <w:p w:rsidR="00742F7B" w:rsidRPr="009521FD" w:rsidRDefault="006473EC" w:rsidP="009521FD">
      <w:pPr>
        <w:numPr>
          <w:ilvl w:val="0"/>
          <w:numId w:val="31"/>
        </w:numPr>
        <w:tabs>
          <w:tab w:val="clear" w:pos="360"/>
          <w:tab w:val="num" w:pos="720"/>
        </w:tabs>
        <w:spacing w:after="0"/>
        <w:rPr>
          <w:rFonts w:cs="Times New Roman"/>
          <w:szCs w:val="20"/>
        </w:rPr>
      </w:pPr>
      <w:r w:rsidRPr="009521FD">
        <w:rPr>
          <w:rFonts w:cs="Times New Roman"/>
          <w:bCs/>
          <w:szCs w:val="20"/>
        </w:rPr>
        <w:t>Plan Time for Follow Up</w:t>
      </w:r>
      <w:r w:rsidRPr="009521FD">
        <w:rPr>
          <w:rFonts w:cs="Times New Roman"/>
          <w:szCs w:val="20"/>
        </w:rPr>
        <w:t xml:space="preserve">: Allow time in your schedule to assess the impact of the feedback you have delivered (e.g., follow up observations, reviewing lesson plans) </w:t>
      </w:r>
    </w:p>
    <w:p w:rsidR="00742F7B" w:rsidRPr="009521FD" w:rsidRDefault="006473EC" w:rsidP="009521FD">
      <w:pPr>
        <w:numPr>
          <w:ilvl w:val="0"/>
          <w:numId w:val="31"/>
        </w:numPr>
        <w:tabs>
          <w:tab w:val="clear" w:pos="360"/>
          <w:tab w:val="num" w:pos="720"/>
        </w:tabs>
        <w:spacing w:after="0"/>
        <w:rPr>
          <w:rFonts w:cs="Times New Roman"/>
          <w:szCs w:val="20"/>
        </w:rPr>
      </w:pPr>
      <w:r w:rsidRPr="009521FD">
        <w:rPr>
          <w:rFonts w:cs="Times New Roman"/>
          <w:bCs/>
          <w:szCs w:val="20"/>
        </w:rPr>
        <w:t xml:space="preserve">Track and Monitor: </w:t>
      </w:r>
      <w:r w:rsidRPr="009521FD">
        <w:rPr>
          <w:rFonts w:cs="Times New Roman"/>
          <w:szCs w:val="20"/>
        </w:rPr>
        <w:t xml:space="preserve">Establish systems to track and monitor which teachers have been observed, what feedback they have received, and whether the feedback has improved their practice </w:t>
      </w:r>
    </w:p>
    <w:p w:rsidR="009521FD" w:rsidRDefault="009521FD" w:rsidP="00C315EB">
      <w:pPr>
        <w:spacing w:after="0"/>
        <w:rPr>
          <w:rFonts w:cs="Times New Roman"/>
          <w:b/>
          <w:sz w:val="24"/>
          <w:szCs w:val="20"/>
        </w:rPr>
      </w:pPr>
    </w:p>
    <w:p w:rsidR="002A63ED" w:rsidRPr="009521FD" w:rsidRDefault="009521FD" w:rsidP="00C315EB">
      <w:pPr>
        <w:spacing w:after="0"/>
        <w:rPr>
          <w:rFonts w:cs="Times New Roman"/>
          <w:b/>
          <w:sz w:val="24"/>
          <w:szCs w:val="20"/>
        </w:rPr>
      </w:pPr>
      <w:r w:rsidRPr="009521FD">
        <w:rPr>
          <w:rFonts w:cs="Times New Roman"/>
          <w:b/>
          <w:sz w:val="24"/>
          <w:szCs w:val="20"/>
        </w:rPr>
        <w:t>Scheduling, Observing, &amp; Providing Feedback</w:t>
      </w:r>
    </w:p>
    <w:p w:rsidR="00742F7B" w:rsidRDefault="006473EC" w:rsidP="009521FD">
      <w:pPr>
        <w:numPr>
          <w:ilvl w:val="0"/>
          <w:numId w:val="30"/>
        </w:numPr>
        <w:tabs>
          <w:tab w:val="clear" w:pos="360"/>
          <w:tab w:val="num" w:pos="720"/>
        </w:tabs>
        <w:spacing w:after="0"/>
        <w:rPr>
          <w:sz w:val="24"/>
        </w:rPr>
      </w:pPr>
      <w:r w:rsidRPr="009521FD">
        <w:rPr>
          <w:sz w:val="24"/>
        </w:rPr>
        <w:t>What’s not working with your current practice?</w:t>
      </w:r>
    </w:p>
    <w:p w:rsidR="009521FD" w:rsidRDefault="009521FD" w:rsidP="009521FD">
      <w:pPr>
        <w:spacing w:after="0"/>
        <w:rPr>
          <w:sz w:val="24"/>
        </w:rPr>
      </w:pPr>
    </w:p>
    <w:p w:rsidR="009521FD" w:rsidRDefault="009521FD" w:rsidP="009521FD">
      <w:pPr>
        <w:spacing w:after="0"/>
        <w:rPr>
          <w:sz w:val="24"/>
        </w:rPr>
      </w:pPr>
    </w:p>
    <w:p w:rsidR="009521FD" w:rsidRPr="009521FD" w:rsidRDefault="009521FD" w:rsidP="009521FD">
      <w:pPr>
        <w:spacing w:after="0"/>
        <w:rPr>
          <w:sz w:val="24"/>
        </w:rPr>
      </w:pPr>
    </w:p>
    <w:p w:rsidR="00742F7B" w:rsidRDefault="006473EC" w:rsidP="009521FD">
      <w:pPr>
        <w:numPr>
          <w:ilvl w:val="0"/>
          <w:numId w:val="30"/>
        </w:numPr>
        <w:tabs>
          <w:tab w:val="clear" w:pos="360"/>
          <w:tab w:val="num" w:pos="720"/>
        </w:tabs>
        <w:spacing w:after="0"/>
        <w:rPr>
          <w:sz w:val="24"/>
        </w:rPr>
      </w:pPr>
      <w:r w:rsidRPr="009521FD">
        <w:rPr>
          <w:sz w:val="24"/>
        </w:rPr>
        <w:t>What incremental improvements have you made in the past?</w:t>
      </w:r>
    </w:p>
    <w:p w:rsidR="009521FD" w:rsidRDefault="009521FD" w:rsidP="009521FD">
      <w:pPr>
        <w:spacing w:after="0"/>
        <w:rPr>
          <w:sz w:val="24"/>
        </w:rPr>
      </w:pPr>
    </w:p>
    <w:p w:rsidR="009521FD" w:rsidRDefault="009521FD" w:rsidP="009521FD">
      <w:pPr>
        <w:spacing w:after="0"/>
        <w:rPr>
          <w:sz w:val="24"/>
        </w:rPr>
      </w:pPr>
    </w:p>
    <w:p w:rsidR="009521FD" w:rsidRPr="009521FD" w:rsidRDefault="009521FD" w:rsidP="009521FD">
      <w:pPr>
        <w:spacing w:after="0"/>
        <w:rPr>
          <w:sz w:val="24"/>
        </w:rPr>
      </w:pPr>
    </w:p>
    <w:p w:rsidR="00742F7B" w:rsidRPr="009521FD" w:rsidRDefault="006473EC" w:rsidP="009521FD">
      <w:pPr>
        <w:numPr>
          <w:ilvl w:val="0"/>
          <w:numId w:val="30"/>
        </w:numPr>
        <w:tabs>
          <w:tab w:val="clear" w:pos="360"/>
          <w:tab w:val="num" w:pos="720"/>
        </w:tabs>
        <w:spacing w:after="0"/>
        <w:rPr>
          <w:sz w:val="24"/>
        </w:rPr>
      </w:pPr>
      <w:r w:rsidRPr="009521FD">
        <w:rPr>
          <w:sz w:val="24"/>
        </w:rPr>
        <w:t>What one BIG THING can you do this year to improve your practice?</w:t>
      </w:r>
    </w:p>
    <w:p w:rsidR="009521FD" w:rsidRDefault="009521FD" w:rsidP="00C315EB">
      <w:pPr>
        <w:spacing w:after="0"/>
      </w:pPr>
    </w:p>
    <w:p w:rsidR="009521FD" w:rsidRDefault="009521FD" w:rsidP="00C315EB">
      <w:pPr>
        <w:spacing w:after="0"/>
      </w:pPr>
    </w:p>
    <w:p w:rsidR="009521FD" w:rsidRPr="00C315EB" w:rsidRDefault="009521FD" w:rsidP="00C315EB">
      <w:pPr>
        <w:spacing w:after="0"/>
      </w:pPr>
    </w:p>
    <w:sectPr w:rsidR="009521FD" w:rsidRPr="00C315EB">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DC9" w:rsidRDefault="00684DC9" w:rsidP="00E5732D">
      <w:pPr>
        <w:spacing w:after="0" w:line="240" w:lineRule="auto"/>
      </w:pPr>
      <w:r>
        <w:separator/>
      </w:r>
    </w:p>
  </w:endnote>
  <w:endnote w:type="continuationSeparator" w:id="0">
    <w:p w:rsidR="00684DC9" w:rsidRDefault="00684DC9" w:rsidP="00E57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732D" w:rsidRPr="00877AD1" w:rsidRDefault="00E5732D">
    <w:pPr>
      <w:pStyle w:val="Footer"/>
      <w:rPr>
        <w:sz w:val="16"/>
      </w:rPr>
    </w:pPr>
    <w:r w:rsidRPr="00877AD1">
      <w:rPr>
        <w:sz w:val="16"/>
      </w:rPr>
      <w:t>Feedback and Leadership Workshop, July 13, 2017</w:t>
    </w:r>
  </w:p>
  <w:p w:rsidR="00E5732D" w:rsidRPr="00877AD1" w:rsidRDefault="00E5732D" w:rsidP="00877AD1">
    <w:pPr>
      <w:pStyle w:val="Footer"/>
      <w:rPr>
        <w:sz w:val="16"/>
      </w:rPr>
    </w:pPr>
    <w:r w:rsidRPr="00877AD1">
      <w:rPr>
        <w:sz w:val="16"/>
      </w:rPr>
      <w:t>SURN, William &amp; Mary School of Education</w:t>
    </w:r>
    <w:r w:rsidR="00877AD1" w:rsidRPr="00877AD1">
      <w:rPr>
        <w:sz w:val="16"/>
      </w:rPr>
      <w:tab/>
    </w:r>
    <w:r w:rsidR="00877AD1" w:rsidRPr="00877AD1">
      <w:rPr>
        <w:sz w:val="16"/>
      </w:rPr>
      <w:tab/>
    </w:r>
    <w:r w:rsidRPr="00877AD1">
      <w:rPr>
        <w:color w:val="7F7F7F" w:themeColor="background1" w:themeShade="7F"/>
        <w:spacing w:val="60"/>
        <w:sz w:val="16"/>
      </w:rPr>
      <w:t>Page</w:t>
    </w:r>
    <w:r w:rsidRPr="00877AD1">
      <w:rPr>
        <w:sz w:val="16"/>
      </w:rPr>
      <w:t xml:space="preserve"> | </w:t>
    </w:r>
    <w:r w:rsidRPr="00877AD1">
      <w:rPr>
        <w:sz w:val="16"/>
      </w:rPr>
      <w:fldChar w:fldCharType="begin"/>
    </w:r>
    <w:r w:rsidRPr="00877AD1">
      <w:rPr>
        <w:sz w:val="16"/>
      </w:rPr>
      <w:instrText xml:space="preserve"> PAGE   \* MERGEFORMAT </w:instrText>
    </w:r>
    <w:r w:rsidRPr="00877AD1">
      <w:rPr>
        <w:sz w:val="16"/>
      </w:rPr>
      <w:fldChar w:fldCharType="separate"/>
    </w:r>
    <w:r w:rsidR="00072362" w:rsidRPr="00072362">
      <w:rPr>
        <w:b/>
        <w:bCs/>
        <w:noProof/>
        <w:sz w:val="16"/>
      </w:rPr>
      <w:t>1</w:t>
    </w:r>
    <w:r w:rsidRPr="00877AD1">
      <w:rPr>
        <w:b/>
        <w:bCs/>
        <w:noProof/>
        <w:sz w:val="16"/>
      </w:rPr>
      <w:fldChar w:fldCharType="end"/>
    </w:r>
  </w:p>
  <w:p w:rsidR="00E5732D" w:rsidRDefault="00E573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DC9" w:rsidRDefault="00684DC9" w:rsidP="00E5732D">
      <w:pPr>
        <w:spacing w:after="0" w:line="240" w:lineRule="auto"/>
      </w:pPr>
      <w:r>
        <w:separator/>
      </w:r>
    </w:p>
  </w:footnote>
  <w:footnote w:type="continuationSeparator" w:id="0">
    <w:p w:rsidR="00684DC9" w:rsidRDefault="00684DC9" w:rsidP="00E573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204A3"/>
    <w:multiLevelType w:val="hybridMultilevel"/>
    <w:tmpl w:val="3DAECAC2"/>
    <w:lvl w:ilvl="0" w:tplc="0409000F">
      <w:start w:val="1"/>
      <w:numFmt w:val="decimal"/>
      <w:lvlText w:val="%1."/>
      <w:lvlJc w:val="left"/>
      <w:pPr>
        <w:tabs>
          <w:tab w:val="num" w:pos="360"/>
        </w:tabs>
        <w:ind w:left="360" w:hanging="360"/>
      </w:pPr>
      <w:rPr>
        <w:rFonts w:hint="default"/>
      </w:rPr>
    </w:lvl>
    <w:lvl w:ilvl="1" w:tplc="B93CC154" w:tentative="1">
      <w:start w:val="1"/>
      <w:numFmt w:val="bullet"/>
      <w:lvlText w:val="•"/>
      <w:lvlJc w:val="left"/>
      <w:pPr>
        <w:tabs>
          <w:tab w:val="num" w:pos="1080"/>
        </w:tabs>
        <w:ind w:left="1080" w:hanging="360"/>
      </w:pPr>
      <w:rPr>
        <w:rFonts w:ascii="Arial" w:hAnsi="Arial" w:hint="default"/>
      </w:rPr>
    </w:lvl>
    <w:lvl w:ilvl="2" w:tplc="49B06A7E" w:tentative="1">
      <w:start w:val="1"/>
      <w:numFmt w:val="bullet"/>
      <w:lvlText w:val="•"/>
      <w:lvlJc w:val="left"/>
      <w:pPr>
        <w:tabs>
          <w:tab w:val="num" w:pos="1800"/>
        </w:tabs>
        <w:ind w:left="1800" w:hanging="360"/>
      </w:pPr>
      <w:rPr>
        <w:rFonts w:ascii="Arial" w:hAnsi="Arial" w:hint="default"/>
      </w:rPr>
    </w:lvl>
    <w:lvl w:ilvl="3" w:tplc="C114B0FE" w:tentative="1">
      <w:start w:val="1"/>
      <w:numFmt w:val="bullet"/>
      <w:lvlText w:val="•"/>
      <w:lvlJc w:val="left"/>
      <w:pPr>
        <w:tabs>
          <w:tab w:val="num" w:pos="2520"/>
        </w:tabs>
        <w:ind w:left="2520" w:hanging="360"/>
      </w:pPr>
      <w:rPr>
        <w:rFonts w:ascii="Arial" w:hAnsi="Arial" w:hint="default"/>
      </w:rPr>
    </w:lvl>
    <w:lvl w:ilvl="4" w:tplc="A4D06898" w:tentative="1">
      <w:start w:val="1"/>
      <w:numFmt w:val="bullet"/>
      <w:lvlText w:val="•"/>
      <w:lvlJc w:val="left"/>
      <w:pPr>
        <w:tabs>
          <w:tab w:val="num" w:pos="3240"/>
        </w:tabs>
        <w:ind w:left="3240" w:hanging="360"/>
      </w:pPr>
      <w:rPr>
        <w:rFonts w:ascii="Arial" w:hAnsi="Arial" w:hint="default"/>
      </w:rPr>
    </w:lvl>
    <w:lvl w:ilvl="5" w:tplc="1A4A0894" w:tentative="1">
      <w:start w:val="1"/>
      <w:numFmt w:val="bullet"/>
      <w:lvlText w:val="•"/>
      <w:lvlJc w:val="left"/>
      <w:pPr>
        <w:tabs>
          <w:tab w:val="num" w:pos="3960"/>
        </w:tabs>
        <w:ind w:left="3960" w:hanging="360"/>
      </w:pPr>
      <w:rPr>
        <w:rFonts w:ascii="Arial" w:hAnsi="Arial" w:hint="default"/>
      </w:rPr>
    </w:lvl>
    <w:lvl w:ilvl="6" w:tplc="74B24F24" w:tentative="1">
      <w:start w:val="1"/>
      <w:numFmt w:val="bullet"/>
      <w:lvlText w:val="•"/>
      <w:lvlJc w:val="left"/>
      <w:pPr>
        <w:tabs>
          <w:tab w:val="num" w:pos="4680"/>
        </w:tabs>
        <w:ind w:left="4680" w:hanging="360"/>
      </w:pPr>
      <w:rPr>
        <w:rFonts w:ascii="Arial" w:hAnsi="Arial" w:hint="default"/>
      </w:rPr>
    </w:lvl>
    <w:lvl w:ilvl="7" w:tplc="A8F2C154" w:tentative="1">
      <w:start w:val="1"/>
      <w:numFmt w:val="bullet"/>
      <w:lvlText w:val="•"/>
      <w:lvlJc w:val="left"/>
      <w:pPr>
        <w:tabs>
          <w:tab w:val="num" w:pos="5400"/>
        </w:tabs>
        <w:ind w:left="5400" w:hanging="360"/>
      </w:pPr>
      <w:rPr>
        <w:rFonts w:ascii="Arial" w:hAnsi="Arial" w:hint="default"/>
      </w:rPr>
    </w:lvl>
    <w:lvl w:ilvl="8" w:tplc="6270E9A2"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1D506DF"/>
    <w:multiLevelType w:val="hybridMultilevel"/>
    <w:tmpl w:val="21EA8D3C"/>
    <w:lvl w:ilvl="0" w:tplc="0409000D">
      <w:start w:val="1"/>
      <w:numFmt w:val="bullet"/>
      <w:lvlText w:val=""/>
      <w:lvlJc w:val="left"/>
      <w:pPr>
        <w:ind w:left="972" w:hanging="360"/>
      </w:pPr>
      <w:rPr>
        <w:rFonts w:ascii="Wingdings" w:hAnsi="Wingdings" w:hint="default"/>
      </w:rPr>
    </w:lvl>
    <w:lvl w:ilvl="1" w:tplc="04090003" w:tentative="1">
      <w:start w:val="1"/>
      <w:numFmt w:val="bullet"/>
      <w:lvlText w:val="o"/>
      <w:lvlJc w:val="left"/>
      <w:pPr>
        <w:ind w:left="1692" w:hanging="360"/>
      </w:pPr>
      <w:rPr>
        <w:rFonts w:ascii="Courier New" w:hAnsi="Courier New" w:cs="Arial"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Arial"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Arial" w:hint="default"/>
      </w:rPr>
    </w:lvl>
    <w:lvl w:ilvl="8" w:tplc="04090005" w:tentative="1">
      <w:start w:val="1"/>
      <w:numFmt w:val="bullet"/>
      <w:lvlText w:val=""/>
      <w:lvlJc w:val="left"/>
      <w:pPr>
        <w:ind w:left="6732" w:hanging="360"/>
      </w:pPr>
      <w:rPr>
        <w:rFonts w:ascii="Wingdings" w:hAnsi="Wingdings" w:hint="default"/>
      </w:rPr>
    </w:lvl>
  </w:abstractNum>
  <w:abstractNum w:abstractNumId="2" w15:restartNumberingAfterBreak="0">
    <w:nsid w:val="03DD5D96"/>
    <w:multiLevelType w:val="hybridMultilevel"/>
    <w:tmpl w:val="2DBCCEC6"/>
    <w:lvl w:ilvl="0" w:tplc="2564B192">
      <w:start w:val="1"/>
      <w:numFmt w:val="decimal"/>
      <w:lvlText w:val="%1."/>
      <w:lvlJc w:val="left"/>
      <w:pPr>
        <w:tabs>
          <w:tab w:val="num" w:pos="360"/>
        </w:tabs>
        <w:ind w:left="360" w:hanging="360"/>
      </w:pPr>
    </w:lvl>
    <w:lvl w:ilvl="1" w:tplc="AC0A8D52" w:tentative="1">
      <w:start w:val="1"/>
      <w:numFmt w:val="decimal"/>
      <w:lvlText w:val="%2."/>
      <w:lvlJc w:val="left"/>
      <w:pPr>
        <w:tabs>
          <w:tab w:val="num" w:pos="1080"/>
        </w:tabs>
        <w:ind w:left="1080" w:hanging="360"/>
      </w:pPr>
    </w:lvl>
    <w:lvl w:ilvl="2" w:tplc="0CB61C0C" w:tentative="1">
      <w:start w:val="1"/>
      <w:numFmt w:val="decimal"/>
      <w:lvlText w:val="%3."/>
      <w:lvlJc w:val="left"/>
      <w:pPr>
        <w:tabs>
          <w:tab w:val="num" w:pos="1800"/>
        </w:tabs>
        <w:ind w:left="1800" w:hanging="360"/>
      </w:pPr>
    </w:lvl>
    <w:lvl w:ilvl="3" w:tplc="5574977E" w:tentative="1">
      <w:start w:val="1"/>
      <w:numFmt w:val="decimal"/>
      <w:lvlText w:val="%4."/>
      <w:lvlJc w:val="left"/>
      <w:pPr>
        <w:tabs>
          <w:tab w:val="num" w:pos="2520"/>
        </w:tabs>
        <w:ind w:left="2520" w:hanging="360"/>
      </w:pPr>
    </w:lvl>
    <w:lvl w:ilvl="4" w:tplc="3536BA30" w:tentative="1">
      <w:start w:val="1"/>
      <w:numFmt w:val="decimal"/>
      <w:lvlText w:val="%5."/>
      <w:lvlJc w:val="left"/>
      <w:pPr>
        <w:tabs>
          <w:tab w:val="num" w:pos="3240"/>
        </w:tabs>
        <w:ind w:left="3240" w:hanging="360"/>
      </w:pPr>
    </w:lvl>
    <w:lvl w:ilvl="5" w:tplc="5FDABA78" w:tentative="1">
      <w:start w:val="1"/>
      <w:numFmt w:val="decimal"/>
      <w:lvlText w:val="%6."/>
      <w:lvlJc w:val="left"/>
      <w:pPr>
        <w:tabs>
          <w:tab w:val="num" w:pos="3960"/>
        </w:tabs>
        <w:ind w:left="3960" w:hanging="360"/>
      </w:pPr>
    </w:lvl>
    <w:lvl w:ilvl="6" w:tplc="09DED736" w:tentative="1">
      <w:start w:val="1"/>
      <w:numFmt w:val="decimal"/>
      <w:lvlText w:val="%7."/>
      <w:lvlJc w:val="left"/>
      <w:pPr>
        <w:tabs>
          <w:tab w:val="num" w:pos="4680"/>
        </w:tabs>
        <w:ind w:left="4680" w:hanging="360"/>
      </w:pPr>
    </w:lvl>
    <w:lvl w:ilvl="7" w:tplc="F4585B3A" w:tentative="1">
      <w:start w:val="1"/>
      <w:numFmt w:val="decimal"/>
      <w:lvlText w:val="%8."/>
      <w:lvlJc w:val="left"/>
      <w:pPr>
        <w:tabs>
          <w:tab w:val="num" w:pos="5400"/>
        </w:tabs>
        <w:ind w:left="5400" w:hanging="360"/>
      </w:pPr>
    </w:lvl>
    <w:lvl w:ilvl="8" w:tplc="503A198A" w:tentative="1">
      <w:start w:val="1"/>
      <w:numFmt w:val="decimal"/>
      <w:lvlText w:val="%9."/>
      <w:lvlJc w:val="left"/>
      <w:pPr>
        <w:tabs>
          <w:tab w:val="num" w:pos="6120"/>
        </w:tabs>
        <w:ind w:left="6120" w:hanging="360"/>
      </w:pPr>
    </w:lvl>
  </w:abstractNum>
  <w:abstractNum w:abstractNumId="3" w15:restartNumberingAfterBreak="0">
    <w:nsid w:val="0548470B"/>
    <w:multiLevelType w:val="hybridMultilevel"/>
    <w:tmpl w:val="DBF0222A"/>
    <w:lvl w:ilvl="0" w:tplc="06FA19B0">
      <w:start w:val="1"/>
      <w:numFmt w:val="decimal"/>
      <w:lvlText w:val="%1."/>
      <w:lvlJc w:val="left"/>
      <w:pPr>
        <w:tabs>
          <w:tab w:val="num" w:pos="360"/>
        </w:tabs>
        <w:ind w:left="360" w:hanging="360"/>
      </w:pPr>
    </w:lvl>
    <w:lvl w:ilvl="1" w:tplc="E03275BE" w:tentative="1">
      <w:start w:val="1"/>
      <w:numFmt w:val="decimal"/>
      <w:lvlText w:val="%2."/>
      <w:lvlJc w:val="left"/>
      <w:pPr>
        <w:tabs>
          <w:tab w:val="num" w:pos="1080"/>
        </w:tabs>
        <w:ind w:left="1080" w:hanging="360"/>
      </w:pPr>
    </w:lvl>
    <w:lvl w:ilvl="2" w:tplc="73169E7E" w:tentative="1">
      <w:start w:val="1"/>
      <w:numFmt w:val="decimal"/>
      <w:lvlText w:val="%3."/>
      <w:lvlJc w:val="left"/>
      <w:pPr>
        <w:tabs>
          <w:tab w:val="num" w:pos="1800"/>
        </w:tabs>
        <w:ind w:left="1800" w:hanging="360"/>
      </w:pPr>
    </w:lvl>
    <w:lvl w:ilvl="3" w:tplc="C5AAB550" w:tentative="1">
      <w:start w:val="1"/>
      <w:numFmt w:val="decimal"/>
      <w:lvlText w:val="%4."/>
      <w:lvlJc w:val="left"/>
      <w:pPr>
        <w:tabs>
          <w:tab w:val="num" w:pos="2520"/>
        </w:tabs>
        <w:ind w:left="2520" w:hanging="360"/>
      </w:pPr>
    </w:lvl>
    <w:lvl w:ilvl="4" w:tplc="59988D62" w:tentative="1">
      <w:start w:val="1"/>
      <w:numFmt w:val="decimal"/>
      <w:lvlText w:val="%5."/>
      <w:lvlJc w:val="left"/>
      <w:pPr>
        <w:tabs>
          <w:tab w:val="num" w:pos="3240"/>
        </w:tabs>
        <w:ind w:left="3240" w:hanging="360"/>
      </w:pPr>
    </w:lvl>
    <w:lvl w:ilvl="5" w:tplc="6694D926" w:tentative="1">
      <w:start w:val="1"/>
      <w:numFmt w:val="decimal"/>
      <w:lvlText w:val="%6."/>
      <w:lvlJc w:val="left"/>
      <w:pPr>
        <w:tabs>
          <w:tab w:val="num" w:pos="3960"/>
        </w:tabs>
        <w:ind w:left="3960" w:hanging="360"/>
      </w:pPr>
    </w:lvl>
    <w:lvl w:ilvl="6" w:tplc="13CA9272" w:tentative="1">
      <w:start w:val="1"/>
      <w:numFmt w:val="decimal"/>
      <w:lvlText w:val="%7."/>
      <w:lvlJc w:val="left"/>
      <w:pPr>
        <w:tabs>
          <w:tab w:val="num" w:pos="4680"/>
        </w:tabs>
        <w:ind w:left="4680" w:hanging="360"/>
      </w:pPr>
    </w:lvl>
    <w:lvl w:ilvl="7" w:tplc="C7D6FEB0" w:tentative="1">
      <w:start w:val="1"/>
      <w:numFmt w:val="decimal"/>
      <w:lvlText w:val="%8."/>
      <w:lvlJc w:val="left"/>
      <w:pPr>
        <w:tabs>
          <w:tab w:val="num" w:pos="5400"/>
        </w:tabs>
        <w:ind w:left="5400" w:hanging="360"/>
      </w:pPr>
    </w:lvl>
    <w:lvl w:ilvl="8" w:tplc="54A847CE" w:tentative="1">
      <w:start w:val="1"/>
      <w:numFmt w:val="decimal"/>
      <w:lvlText w:val="%9."/>
      <w:lvlJc w:val="left"/>
      <w:pPr>
        <w:tabs>
          <w:tab w:val="num" w:pos="6120"/>
        </w:tabs>
        <w:ind w:left="6120" w:hanging="360"/>
      </w:pPr>
    </w:lvl>
  </w:abstractNum>
  <w:abstractNum w:abstractNumId="4" w15:restartNumberingAfterBreak="0">
    <w:nsid w:val="05F6611E"/>
    <w:multiLevelType w:val="hybridMultilevel"/>
    <w:tmpl w:val="0E285112"/>
    <w:lvl w:ilvl="0" w:tplc="70DACD2C">
      <w:start w:val="1"/>
      <w:numFmt w:val="bullet"/>
      <w:lvlText w:val="•"/>
      <w:lvlJc w:val="left"/>
      <w:pPr>
        <w:tabs>
          <w:tab w:val="num" w:pos="360"/>
        </w:tabs>
        <w:ind w:left="360" w:hanging="360"/>
      </w:pPr>
      <w:rPr>
        <w:rFonts w:ascii="Arial" w:hAnsi="Arial" w:hint="default"/>
      </w:rPr>
    </w:lvl>
    <w:lvl w:ilvl="1" w:tplc="A6EAEF8C" w:tentative="1">
      <w:start w:val="1"/>
      <w:numFmt w:val="bullet"/>
      <w:lvlText w:val="•"/>
      <w:lvlJc w:val="left"/>
      <w:pPr>
        <w:tabs>
          <w:tab w:val="num" w:pos="1080"/>
        </w:tabs>
        <w:ind w:left="1080" w:hanging="360"/>
      </w:pPr>
      <w:rPr>
        <w:rFonts w:ascii="Arial" w:hAnsi="Arial" w:hint="default"/>
      </w:rPr>
    </w:lvl>
    <w:lvl w:ilvl="2" w:tplc="9552D834" w:tentative="1">
      <w:start w:val="1"/>
      <w:numFmt w:val="bullet"/>
      <w:lvlText w:val="•"/>
      <w:lvlJc w:val="left"/>
      <w:pPr>
        <w:tabs>
          <w:tab w:val="num" w:pos="1800"/>
        </w:tabs>
        <w:ind w:left="1800" w:hanging="360"/>
      </w:pPr>
      <w:rPr>
        <w:rFonts w:ascii="Arial" w:hAnsi="Arial" w:hint="default"/>
      </w:rPr>
    </w:lvl>
    <w:lvl w:ilvl="3" w:tplc="F5AA37FC" w:tentative="1">
      <w:start w:val="1"/>
      <w:numFmt w:val="bullet"/>
      <w:lvlText w:val="•"/>
      <w:lvlJc w:val="left"/>
      <w:pPr>
        <w:tabs>
          <w:tab w:val="num" w:pos="2520"/>
        </w:tabs>
        <w:ind w:left="2520" w:hanging="360"/>
      </w:pPr>
      <w:rPr>
        <w:rFonts w:ascii="Arial" w:hAnsi="Arial" w:hint="default"/>
      </w:rPr>
    </w:lvl>
    <w:lvl w:ilvl="4" w:tplc="2F5EAA36" w:tentative="1">
      <w:start w:val="1"/>
      <w:numFmt w:val="bullet"/>
      <w:lvlText w:val="•"/>
      <w:lvlJc w:val="left"/>
      <w:pPr>
        <w:tabs>
          <w:tab w:val="num" w:pos="3240"/>
        </w:tabs>
        <w:ind w:left="3240" w:hanging="360"/>
      </w:pPr>
      <w:rPr>
        <w:rFonts w:ascii="Arial" w:hAnsi="Arial" w:hint="default"/>
      </w:rPr>
    </w:lvl>
    <w:lvl w:ilvl="5" w:tplc="76F4F0B8" w:tentative="1">
      <w:start w:val="1"/>
      <w:numFmt w:val="bullet"/>
      <w:lvlText w:val="•"/>
      <w:lvlJc w:val="left"/>
      <w:pPr>
        <w:tabs>
          <w:tab w:val="num" w:pos="3960"/>
        </w:tabs>
        <w:ind w:left="3960" w:hanging="360"/>
      </w:pPr>
      <w:rPr>
        <w:rFonts w:ascii="Arial" w:hAnsi="Arial" w:hint="default"/>
      </w:rPr>
    </w:lvl>
    <w:lvl w:ilvl="6" w:tplc="60A077DE" w:tentative="1">
      <w:start w:val="1"/>
      <w:numFmt w:val="bullet"/>
      <w:lvlText w:val="•"/>
      <w:lvlJc w:val="left"/>
      <w:pPr>
        <w:tabs>
          <w:tab w:val="num" w:pos="4680"/>
        </w:tabs>
        <w:ind w:left="4680" w:hanging="360"/>
      </w:pPr>
      <w:rPr>
        <w:rFonts w:ascii="Arial" w:hAnsi="Arial" w:hint="default"/>
      </w:rPr>
    </w:lvl>
    <w:lvl w:ilvl="7" w:tplc="09F8D82A" w:tentative="1">
      <w:start w:val="1"/>
      <w:numFmt w:val="bullet"/>
      <w:lvlText w:val="•"/>
      <w:lvlJc w:val="left"/>
      <w:pPr>
        <w:tabs>
          <w:tab w:val="num" w:pos="5400"/>
        </w:tabs>
        <w:ind w:left="5400" w:hanging="360"/>
      </w:pPr>
      <w:rPr>
        <w:rFonts w:ascii="Arial" w:hAnsi="Arial" w:hint="default"/>
      </w:rPr>
    </w:lvl>
    <w:lvl w:ilvl="8" w:tplc="3B78C5B0"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0D7325F1"/>
    <w:multiLevelType w:val="hybridMultilevel"/>
    <w:tmpl w:val="D45AF89E"/>
    <w:lvl w:ilvl="0" w:tplc="DB7841A6">
      <w:start w:val="1"/>
      <w:numFmt w:val="bullet"/>
      <w:lvlText w:val="•"/>
      <w:lvlJc w:val="left"/>
      <w:pPr>
        <w:tabs>
          <w:tab w:val="num" w:pos="720"/>
        </w:tabs>
        <w:ind w:left="720" w:hanging="360"/>
      </w:pPr>
      <w:rPr>
        <w:rFonts w:ascii="Arial" w:hAnsi="Arial" w:hint="default"/>
      </w:rPr>
    </w:lvl>
    <w:lvl w:ilvl="1" w:tplc="D1DA5674" w:tentative="1">
      <w:start w:val="1"/>
      <w:numFmt w:val="bullet"/>
      <w:lvlText w:val="•"/>
      <w:lvlJc w:val="left"/>
      <w:pPr>
        <w:tabs>
          <w:tab w:val="num" w:pos="1440"/>
        </w:tabs>
        <w:ind w:left="1440" w:hanging="360"/>
      </w:pPr>
      <w:rPr>
        <w:rFonts w:ascii="Arial" w:hAnsi="Arial" w:hint="default"/>
      </w:rPr>
    </w:lvl>
    <w:lvl w:ilvl="2" w:tplc="F0CC4478" w:tentative="1">
      <w:start w:val="1"/>
      <w:numFmt w:val="bullet"/>
      <w:lvlText w:val="•"/>
      <w:lvlJc w:val="left"/>
      <w:pPr>
        <w:tabs>
          <w:tab w:val="num" w:pos="2160"/>
        </w:tabs>
        <w:ind w:left="2160" w:hanging="360"/>
      </w:pPr>
      <w:rPr>
        <w:rFonts w:ascii="Arial" w:hAnsi="Arial" w:hint="default"/>
      </w:rPr>
    </w:lvl>
    <w:lvl w:ilvl="3" w:tplc="3196BE0E" w:tentative="1">
      <w:start w:val="1"/>
      <w:numFmt w:val="bullet"/>
      <w:lvlText w:val="•"/>
      <w:lvlJc w:val="left"/>
      <w:pPr>
        <w:tabs>
          <w:tab w:val="num" w:pos="2880"/>
        </w:tabs>
        <w:ind w:left="2880" w:hanging="360"/>
      </w:pPr>
      <w:rPr>
        <w:rFonts w:ascii="Arial" w:hAnsi="Arial" w:hint="default"/>
      </w:rPr>
    </w:lvl>
    <w:lvl w:ilvl="4" w:tplc="BC4E90DA" w:tentative="1">
      <w:start w:val="1"/>
      <w:numFmt w:val="bullet"/>
      <w:lvlText w:val="•"/>
      <w:lvlJc w:val="left"/>
      <w:pPr>
        <w:tabs>
          <w:tab w:val="num" w:pos="3600"/>
        </w:tabs>
        <w:ind w:left="3600" w:hanging="360"/>
      </w:pPr>
      <w:rPr>
        <w:rFonts w:ascii="Arial" w:hAnsi="Arial" w:hint="default"/>
      </w:rPr>
    </w:lvl>
    <w:lvl w:ilvl="5" w:tplc="97123A2A" w:tentative="1">
      <w:start w:val="1"/>
      <w:numFmt w:val="bullet"/>
      <w:lvlText w:val="•"/>
      <w:lvlJc w:val="left"/>
      <w:pPr>
        <w:tabs>
          <w:tab w:val="num" w:pos="4320"/>
        </w:tabs>
        <w:ind w:left="4320" w:hanging="360"/>
      </w:pPr>
      <w:rPr>
        <w:rFonts w:ascii="Arial" w:hAnsi="Arial" w:hint="default"/>
      </w:rPr>
    </w:lvl>
    <w:lvl w:ilvl="6" w:tplc="B2784BEE" w:tentative="1">
      <w:start w:val="1"/>
      <w:numFmt w:val="bullet"/>
      <w:lvlText w:val="•"/>
      <w:lvlJc w:val="left"/>
      <w:pPr>
        <w:tabs>
          <w:tab w:val="num" w:pos="5040"/>
        </w:tabs>
        <w:ind w:left="5040" w:hanging="360"/>
      </w:pPr>
      <w:rPr>
        <w:rFonts w:ascii="Arial" w:hAnsi="Arial" w:hint="default"/>
      </w:rPr>
    </w:lvl>
    <w:lvl w:ilvl="7" w:tplc="6680ABA0" w:tentative="1">
      <w:start w:val="1"/>
      <w:numFmt w:val="bullet"/>
      <w:lvlText w:val="•"/>
      <w:lvlJc w:val="left"/>
      <w:pPr>
        <w:tabs>
          <w:tab w:val="num" w:pos="5760"/>
        </w:tabs>
        <w:ind w:left="5760" w:hanging="360"/>
      </w:pPr>
      <w:rPr>
        <w:rFonts w:ascii="Arial" w:hAnsi="Arial" w:hint="default"/>
      </w:rPr>
    </w:lvl>
    <w:lvl w:ilvl="8" w:tplc="8C065E5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0759B5"/>
    <w:multiLevelType w:val="hybridMultilevel"/>
    <w:tmpl w:val="8F7AB2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83C6700"/>
    <w:multiLevelType w:val="hybridMultilevel"/>
    <w:tmpl w:val="7D92D1E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273F45"/>
    <w:multiLevelType w:val="hybridMultilevel"/>
    <w:tmpl w:val="058C3EF2"/>
    <w:lvl w:ilvl="0" w:tplc="E3560AC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7359E5"/>
    <w:multiLevelType w:val="hybridMultilevel"/>
    <w:tmpl w:val="EEA25CEE"/>
    <w:lvl w:ilvl="0" w:tplc="B33A3EDE">
      <w:start w:val="1"/>
      <w:numFmt w:val="bullet"/>
      <w:lvlText w:val="•"/>
      <w:lvlJc w:val="left"/>
      <w:pPr>
        <w:tabs>
          <w:tab w:val="num" w:pos="720"/>
        </w:tabs>
        <w:ind w:left="720" w:hanging="360"/>
      </w:pPr>
      <w:rPr>
        <w:rFonts w:ascii="Arial" w:hAnsi="Arial" w:hint="default"/>
      </w:rPr>
    </w:lvl>
    <w:lvl w:ilvl="1" w:tplc="26945E74" w:tentative="1">
      <w:start w:val="1"/>
      <w:numFmt w:val="bullet"/>
      <w:lvlText w:val="•"/>
      <w:lvlJc w:val="left"/>
      <w:pPr>
        <w:tabs>
          <w:tab w:val="num" w:pos="1440"/>
        </w:tabs>
        <w:ind w:left="1440" w:hanging="360"/>
      </w:pPr>
      <w:rPr>
        <w:rFonts w:ascii="Arial" w:hAnsi="Arial" w:hint="default"/>
      </w:rPr>
    </w:lvl>
    <w:lvl w:ilvl="2" w:tplc="11E61BEA" w:tentative="1">
      <w:start w:val="1"/>
      <w:numFmt w:val="bullet"/>
      <w:lvlText w:val="•"/>
      <w:lvlJc w:val="left"/>
      <w:pPr>
        <w:tabs>
          <w:tab w:val="num" w:pos="2160"/>
        </w:tabs>
        <w:ind w:left="2160" w:hanging="360"/>
      </w:pPr>
      <w:rPr>
        <w:rFonts w:ascii="Arial" w:hAnsi="Arial" w:hint="default"/>
      </w:rPr>
    </w:lvl>
    <w:lvl w:ilvl="3" w:tplc="4AD05BB4" w:tentative="1">
      <w:start w:val="1"/>
      <w:numFmt w:val="bullet"/>
      <w:lvlText w:val="•"/>
      <w:lvlJc w:val="left"/>
      <w:pPr>
        <w:tabs>
          <w:tab w:val="num" w:pos="2880"/>
        </w:tabs>
        <w:ind w:left="2880" w:hanging="360"/>
      </w:pPr>
      <w:rPr>
        <w:rFonts w:ascii="Arial" w:hAnsi="Arial" w:hint="default"/>
      </w:rPr>
    </w:lvl>
    <w:lvl w:ilvl="4" w:tplc="789C91F4" w:tentative="1">
      <w:start w:val="1"/>
      <w:numFmt w:val="bullet"/>
      <w:lvlText w:val="•"/>
      <w:lvlJc w:val="left"/>
      <w:pPr>
        <w:tabs>
          <w:tab w:val="num" w:pos="3600"/>
        </w:tabs>
        <w:ind w:left="3600" w:hanging="360"/>
      </w:pPr>
      <w:rPr>
        <w:rFonts w:ascii="Arial" w:hAnsi="Arial" w:hint="default"/>
      </w:rPr>
    </w:lvl>
    <w:lvl w:ilvl="5" w:tplc="A9A2562C" w:tentative="1">
      <w:start w:val="1"/>
      <w:numFmt w:val="bullet"/>
      <w:lvlText w:val="•"/>
      <w:lvlJc w:val="left"/>
      <w:pPr>
        <w:tabs>
          <w:tab w:val="num" w:pos="4320"/>
        </w:tabs>
        <w:ind w:left="4320" w:hanging="360"/>
      </w:pPr>
      <w:rPr>
        <w:rFonts w:ascii="Arial" w:hAnsi="Arial" w:hint="default"/>
      </w:rPr>
    </w:lvl>
    <w:lvl w:ilvl="6" w:tplc="4BF8D0A0" w:tentative="1">
      <w:start w:val="1"/>
      <w:numFmt w:val="bullet"/>
      <w:lvlText w:val="•"/>
      <w:lvlJc w:val="left"/>
      <w:pPr>
        <w:tabs>
          <w:tab w:val="num" w:pos="5040"/>
        </w:tabs>
        <w:ind w:left="5040" w:hanging="360"/>
      </w:pPr>
      <w:rPr>
        <w:rFonts w:ascii="Arial" w:hAnsi="Arial" w:hint="default"/>
      </w:rPr>
    </w:lvl>
    <w:lvl w:ilvl="7" w:tplc="3626BC94" w:tentative="1">
      <w:start w:val="1"/>
      <w:numFmt w:val="bullet"/>
      <w:lvlText w:val="•"/>
      <w:lvlJc w:val="left"/>
      <w:pPr>
        <w:tabs>
          <w:tab w:val="num" w:pos="5760"/>
        </w:tabs>
        <w:ind w:left="5760" w:hanging="360"/>
      </w:pPr>
      <w:rPr>
        <w:rFonts w:ascii="Arial" w:hAnsi="Arial" w:hint="default"/>
      </w:rPr>
    </w:lvl>
    <w:lvl w:ilvl="8" w:tplc="1FD8FA5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C3B0C8E"/>
    <w:multiLevelType w:val="hybridMultilevel"/>
    <w:tmpl w:val="BD1C94D2"/>
    <w:lvl w:ilvl="0" w:tplc="70C6E67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D50139"/>
    <w:multiLevelType w:val="hybridMultilevel"/>
    <w:tmpl w:val="2DD826BC"/>
    <w:lvl w:ilvl="0" w:tplc="55EA7B0A">
      <w:start w:val="1"/>
      <w:numFmt w:val="bullet"/>
      <w:lvlText w:val="•"/>
      <w:lvlJc w:val="left"/>
      <w:pPr>
        <w:tabs>
          <w:tab w:val="num" w:pos="360"/>
        </w:tabs>
        <w:ind w:left="360" w:hanging="360"/>
      </w:pPr>
      <w:rPr>
        <w:rFonts w:ascii="Arial" w:hAnsi="Arial" w:hint="default"/>
      </w:rPr>
    </w:lvl>
    <w:lvl w:ilvl="1" w:tplc="CAC8E26A" w:tentative="1">
      <w:start w:val="1"/>
      <w:numFmt w:val="bullet"/>
      <w:lvlText w:val="•"/>
      <w:lvlJc w:val="left"/>
      <w:pPr>
        <w:tabs>
          <w:tab w:val="num" w:pos="1080"/>
        </w:tabs>
        <w:ind w:left="1080" w:hanging="360"/>
      </w:pPr>
      <w:rPr>
        <w:rFonts w:ascii="Arial" w:hAnsi="Arial" w:hint="default"/>
      </w:rPr>
    </w:lvl>
    <w:lvl w:ilvl="2" w:tplc="76B69BA4" w:tentative="1">
      <w:start w:val="1"/>
      <w:numFmt w:val="bullet"/>
      <w:lvlText w:val="•"/>
      <w:lvlJc w:val="left"/>
      <w:pPr>
        <w:tabs>
          <w:tab w:val="num" w:pos="1800"/>
        </w:tabs>
        <w:ind w:left="1800" w:hanging="360"/>
      </w:pPr>
      <w:rPr>
        <w:rFonts w:ascii="Arial" w:hAnsi="Arial" w:hint="default"/>
      </w:rPr>
    </w:lvl>
    <w:lvl w:ilvl="3" w:tplc="49CC7558" w:tentative="1">
      <w:start w:val="1"/>
      <w:numFmt w:val="bullet"/>
      <w:lvlText w:val="•"/>
      <w:lvlJc w:val="left"/>
      <w:pPr>
        <w:tabs>
          <w:tab w:val="num" w:pos="2520"/>
        </w:tabs>
        <w:ind w:left="2520" w:hanging="360"/>
      </w:pPr>
      <w:rPr>
        <w:rFonts w:ascii="Arial" w:hAnsi="Arial" w:hint="default"/>
      </w:rPr>
    </w:lvl>
    <w:lvl w:ilvl="4" w:tplc="0D9EC748" w:tentative="1">
      <w:start w:val="1"/>
      <w:numFmt w:val="bullet"/>
      <w:lvlText w:val="•"/>
      <w:lvlJc w:val="left"/>
      <w:pPr>
        <w:tabs>
          <w:tab w:val="num" w:pos="3240"/>
        </w:tabs>
        <w:ind w:left="3240" w:hanging="360"/>
      </w:pPr>
      <w:rPr>
        <w:rFonts w:ascii="Arial" w:hAnsi="Arial" w:hint="default"/>
      </w:rPr>
    </w:lvl>
    <w:lvl w:ilvl="5" w:tplc="BB9AAED2" w:tentative="1">
      <w:start w:val="1"/>
      <w:numFmt w:val="bullet"/>
      <w:lvlText w:val="•"/>
      <w:lvlJc w:val="left"/>
      <w:pPr>
        <w:tabs>
          <w:tab w:val="num" w:pos="3960"/>
        </w:tabs>
        <w:ind w:left="3960" w:hanging="360"/>
      </w:pPr>
      <w:rPr>
        <w:rFonts w:ascii="Arial" w:hAnsi="Arial" w:hint="default"/>
      </w:rPr>
    </w:lvl>
    <w:lvl w:ilvl="6" w:tplc="1FE86ED4" w:tentative="1">
      <w:start w:val="1"/>
      <w:numFmt w:val="bullet"/>
      <w:lvlText w:val="•"/>
      <w:lvlJc w:val="left"/>
      <w:pPr>
        <w:tabs>
          <w:tab w:val="num" w:pos="4680"/>
        </w:tabs>
        <w:ind w:left="4680" w:hanging="360"/>
      </w:pPr>
      <w:rPr>
        <w:rFonts w:ascii="Arial" w:hAnsi="Arial" w:hint="default"/>
      </w:rPr>
    </w:lvl>
    <w:lvl w:ilvl="7" w:tplc="507C32D8" w:tentative="1">
      <w:start w:val="1"/>
      <w:numFmt w:val="bullet"/>
      <w:lvlText w:val="•"/>
      <w:lvlJc w:val="left"/>
      <w:pPr>
        <w:tabs>
          <w:tab w:val="num" w:pos="5400"/>
        </w:tabs>
        <w:ind w:left="5400" w:hanging="360"/>
      </w:pPr>
      <w:rPr>
        <w:rFonts w:ascii="Arial" w:hAnsi="Arial" w:hint="default"/>
      </w:rPr>
    </w:lvl>
    <w:lvl w:ilvl="8" w:tplc="E802481E"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2FCD0011"/>
    <w:multiLevelType w:val="hybridMultilevel"/>
    <w:tmpl w:val="770C8D56"/>
    <w:lvl w:ilvl="0" w:tplc="E3560AC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5A6135"/>
    <w:multiLevelType w:val="hybridMultilevel"/>
    <w:tmpl w:val="E2268AA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9215902"/>
    <w:multiLevelType w:val="hybridMultilevel"/>
    <w:tmpl w:val="DB90AA64"/>
    <w:lvl w:ilvl="0" w:tplc="588A0F9C">
      <w:start w:val="1"/>
      <w:numFmt w:val="bullet"/>
      <w:lvlText w:val="•"/>
      <w:lvlJc w:val="left"/>
      <w:pPr>
        <w:tabs>
          <w:tab w:val="num" w:pos="720"/>
        </w:tabs>
        <w:ind w:left="720" w:hanging="360"/>
      </w:pPr>
      <w:rPr>
        <w:rFonts w:ascii="Arial" w:hAnsi="Arial" w:hint="default"/>
      </w:rPr>
    </w:lvl>
    <w:lvl w:ilvl="1" w:tplc="21087E82" w:tentative="1">
      <w:start w:val="1"/>
      <w:numFmt w:val="bullet"/>
      <w:lvlText w:val="•"/>
      <w:lvlJc w:val="left"/>
      <w:pPr>
        <w:tabs>
          <w:tab w:val="num" w:pos="1440"/>
        </w:tabs>
        <w:ind w:left="1440" w:hanging="360"/>
      </w:pPr>
      <w:rPr>
        <w:rFonts w:ascii="Arial" w:hAnsi="Arial" w:hint="default"/>
      </w:rPr>
    </w:lvl>
    <w:lvl w:ilvl="2" w:tplc="D9067CCE" w:tentative="1">
      <w:start w:val="1"/>
      <w:numFmt w:val="bullet"/>
      <w:lvlText w:val="•"/>
      <w:lvlJc w:val="left"/>
      <w:pPr>
        <w:tabs>
          <w:tab w:val="num" w:pos="2160"/>
        </w:tabs>
        <w:ind w:left="2160" w:hanging="360"/>
      </w:pPr>
      <w:rPr>
        <w:rFonts w:ascii="Arial" w:hAnsi="Arial" w:hint="default"/>
      </w:rPr>
    </w:lvl>
    <w:lvl w:ilvl="3" w:tplc="795E89FC" w:tentative="1">
      <w:start w:val="1"/>
      <w:numFmt w:val="bullet"/>
      <w:lvlText w:val="•"/>
      <w:lvlJc w:val="left"/>
      <w:pPr>
        <w:tabs>
          <w:tab w:val="num" w:pos="2880"/>
        </w:tabs>
        <w:ind w:left="2880" w:hanging="360"/>
      </w:pPr>
      <w:rPr>
        <w:rFonts w:ascii="Arial" w:hAnsi="Arial" w:hint="default"/>
      </w:rPr>
    </w:lvl>
    <w:lvl w:ilvl="4" w:tplc="2CC863D4" w:tentative="1">
      <w:start w:val="1"/>
      <w:numFmt w:val="bullet"/>
      <w:lvlText w:val="•"/>
      <w:lvlJc w:val="left"/>
      <w:pPr>
        <w:tabs>
          <w:tab w:val="num" w:pos="3600"/>
        </w:tabs>
        <w:ind w:left="3600" w:hanging="360"/>
      </w:pPr>
      <w:rPr>
        <w:rFonts w:ascii="Arial" w:hAnsi="Arial" w:hint="default"/>
      </w:rPr>
    </w:lvl>
    <w:lvl w:ilvl="5" w:tplc="2996B000" w:tentative="1">
      <w:start w:val="1"/>
      <w:numFmt w:val="bullet"/>
      <w:lvlText w:val="•"/>
      <w:lvlJc w:val="left"/>
      <w:pPr>
        <w:tabs>
          <w:tab w:val="num" w:pos="4320"/>
        </w:tabs>
        <w:ind w:left="4320" w:hanging="360"/>
      </w:pPr>
      <w:rPr>
        <w:rFonts w:ascii="Arial" w:hAnsi="Arial" w:hint="default"/>
      </w:rPr>
    </w:lvl>
    <w:lvl w:ilvl="6" w:tplc="6F22FFDE" w:tentative="1">
      <w:start w:val="1"/>
      <w:numFmt w:val="bullet"/>
      <w:lvlText w:val="•"/>
      <w:lvlJc w:val="left"/>
      <w:pPr>
        <w:tabs>
          <w:tab w:val="num" w:pos="5040"/>
        </w:tabs>
        <w:ind w:left="5040" w:hanging="360"/>
      </w:pPr>
      <w:rPr>
        <w:rFonts w:ascii="Arial" w:hAnsi="Arial" w:hint="default"/>
      </w:rPr>
    </w:lvl>
    <w:lvl w:ilvl="7" w:tplc="74CC2F6E" w:tentative="1">
      <w:start w:val="1"/>
      <w:numFmt w:val="bullet"/>
      <w:lvlText w:val="•"/>
      <w:lvlJc w:val="left"/>
      <w:pPr>
        <w:tabs>
          <w:tab w:val="num" w:pos="5760"/>
        </w:tabs>
        <w:ind w:left="5760" w:hanging="360"/>
      </w:pPr>
      <w:rPr>
        <w:rFonts w:ascii="Arial" w:hAnsi="Arial" w:hint="default"/>
      </w:rPr>
    </w:lvl>
    <w:lvl w:ilvl="8" w:tplc="16786E7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C705C78"/>
    <w:multiLevelType w:val="hybridMultilevel"/>
    <w:tmpl w:val="44527C94"/>
    <w:lvl w:ilvl="0" w:tplc="E3560AC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5A33BF"/>
    <w:multiLevelType w:val="hybridMultilevel"/>
    <w:tmpl w:val="0A140A24"/>
    <w:lvl w:ilvl="0" w:tplc="356CF598">
      <w:start w:val="1"/>
      <w:numFmt w:val="decimal"/>
      <w:lvlText w:val="%1."/>
      <w:lvlJc w:val="left"/>
      <w:pPr>
        <w:ind w:hanging="362"/>
      </w:pPr>
      <w:rPr>
        <w:rFonts w:ascii="Calibri" w:eastAsia="Calibri" w:hAnsi="Calibri" w:hint="default"/>
        <w:b/>
        <w:bCs/>
        <w:w w:val="99"/>
        <w:sz w:val="22"/>
        <w:szCs w:val="22"/>
      </w:rPr>
    </w:lvl>
    <w:lvl w:ilvl="1" w:tplc="6F9AD118">
      <w:start w:val="1"/>
      <w:numFmt w:val="bullet"/>
      <w:lvlText w:val=""/>
      <w:lvlJc w:val="left"/>
      <w:pPr>
        <w:ind w:hanging="362"/>
      </w:pPr>
      <w:rPr>
        <w:rFonts w:ascii="Symbol" w:eastAsia="Symbol" w:hAnsi="Symbol" w:hint="default"/>
        <w:spacing w:val="-1"/>
        <w:w w:val="99"/>
        <w:sz w:val="22"/>
        <w:szCs w:val="22"/>
      </w:rPr>
    </w:lvl>
    <w:lvl w:ilvl="2" w:tplc="44500B14">
      <w:start w:val="1"/>
      <w:numFmt w:val="bullet"/>
      <w:lvlText w:val=""/>
      <w:lvlJc w:val="left"/>
      <w:pPr>
        <w:ind w:hanging="360"/>
      </w:pPr>
      <w:rPr>
        <w:rFonts w:ascii="Symbol" w:eastAsia="Symbol" w:hAnsi="Symbol" w:hint="default"/>
        <w:w w:val="99"/>
        <w:sz w:val="22"/>
        <w:szCs w:val="22"/>
      </w:rPr>
    </w:lvl>
    <w:lvl w:ilvl="3" w:tplc="4D948E5C">
      <w:start w:val="1"/>
      <w:numFmt w:val="bullet"/>
      <w:lvlText w:val="•"/>
      <w:lvlJc w:val="left"/>
      <w:rPr>
        <w:rFonts w:hint="default"/>
      </w:rPr>
    </w:lvl>
    <w:lvl w:ilvl="4" w:tplc="FC201D86">
      <w:start w:val="1"/>
      <w:numFmt w:val="bullet"/>
      <w:lvlText w:val="•"/>
      <w:lvlJc w:val="left"/>
      <w:rPr>
        <w:rFonts w:hint="default"/>
      </w:rPr>
    </w:lvl>
    <w:lvl w:ilvl="5" w:tplc="E7761CBA">
      <w:start w:val="1"/>
      <w:numFmt w:val="bullet"/>
      <w:lvlText w:val="•"/>
      <w:lvlJc w:val="left"/>
      <w:rPr>
        <w:rFonts w:hint="default"/>
      </w:rPr>
    </w:lvl>
    <w:lvl w:ilvl="6" w:tplc="965A9E74">
      <w:start w:val="1"/>
      <w:numFmt w:val="bullet"/>
      <w:lvlText w:val="•"/>
      <w:lvlJc w:val="left"/>
      <w:rPr>
        <w:rFonts w:hint="default"/>
      </w:rPr>
    </w:lvl>
    <w:lvl w:ilvl="7" w:tplc="77AA32AC">
      <w:start w:val="1"/>
      <w:numFmt w:val="bullet"/>
      <w:lvlText w:val="•"/>
      <w:lvlJc w:val="left"/>
      <w:rPr>
        <w:rFonts w:hint="default"/>
      </w:rPr>
    </w:lvl>
    <w:lvl w:ilvl="8" w:tplc="661EF970">
      <w:start w:val="1"/>
      <w:numFmt w:val="bullet"/>
      <w:lvlText w:val="•"/>
      <w:lvlJc w:val="left"/>
      <w:rPr>
        <w:rFonts w:hint="default"/>
      </w:rPr>
    </w:lvl>
  </w:abstractNum>
  <w:abstractNum w:abstractNumId="17" w15:restartNumberingAfterBreak="0">
    <w:nsid w:val="45EE74EB"/>
    <w:multiLevelType w:val="hybridMultilevel"/>
    <w:tmpl w:val="73BA1A82"/>
    <w:lvl w:ilvl="0" w:tplc="0409000D">
      <w:start w:val="1"/>
      <w:numFmt w:val="bullet"/>
      <w:lvlText w:val=""/>
      <w:lvlJc w:val="left"/>
      <w:pPr>
        <w:ind w:left="972" w:hanging="360"/>
      </w:pPr>
      <w:rPr>
        <w:rFonts w:ascii="Wingdings" w:hAnsi="Wingdings" w:hint="default"/>
      </w:rPr>
    </w:lvl>
    <w:lvl w:ilvl="1" w:tplc="04090003" w:tentative="1">
      <w:start w:val="1"/>
      <w:numFmt w:val="bullet"/>
      <w:lvlText w:val="o"/>
      <w:lvlJc w:val="left"/>
      <w:pPr>
        <w:ind w:left="1692" w:hanging="360"/>
      </w:pPr>
      <w:rPr>
        <w:rFonts w:ascii="Courier New" w:hAnsi="Courier New" w:cs="Arial"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Arial"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Arial" w:hint="default"/>
      </w:rPr>
    </w:lvl>
    <w:lvl w:ilvl="8" w:tplc="04090005" w:tentative="1">
      <w:start w:val="1"/>
      <w:numFmt w:val="bullet"/>
      <w:lvlText w:val=""/>
      <w:lvlJc w:val="left"/>
      <w:pPr>
        <w:ind w:left="6732" w:hanging="360"/>
      </w:pPr>
      <w:rPr>
        <w:rFonts w:ascii="Wingdings" w:hAnsi="Wingdings" w:hint="default"/>
      </w:rPr>
    </w:lvl>
  </w:abstractNum>
  <w:abstractNum w:abstractNumId="18" w15:restartNumberingAfterBreak="0">
    <w:nsid w:val="47DF715A"/>
    <w:multiLevelType w:val="hybridMultilevel"/>
    <w:tmpl w:val="B32C1AC2"/>
    <w:lvl w:ilvl="0" w:tplc="FE3A8686">
      <w:start w:val="1"/>
      <w:numFmt w:val="bullet"/>
      <w:lvlText w:val="•"/>
      <w:lvlJc w:val="left"/>
      <w:pPr>
        <w:tabs>
          <w:tab w:val="num" w:pos="720"/>
        </w:tabs>
        <w:ind w:left="720" w:hanging="360"/>
      </w:pPr>
      <w:rPr>
        <w:rFonts w:ascii="Arial" w:hAnsi="Arial" w:hint="default"/>
      </w:rPr>
    </w:lvl>
    <w:lvl w:ilvl="1" w:tplc="5F2485E6" w:tentative="1">
      <w:start w:val="1"/>
      <w:numFmt w:val="bullet"/>
      <w:lvlText w:val="•"/>
      <w:lvlJc w:val="left"/>
      <w:pPr>
        <w:tabs>
          <w:tab w:val="num" w:pos="1440"/>
        </w:tabs>
        <w:ind w:left="1440" w:hanging="360"/>
      </w:pPr>
      <w:rPr>
        <w:rFonts w:ascii="Arial" w:hAnsi="Arial" w:hint="default"/>
      </w:rPr>
    </w:lvl>
    <w:lvl w:ilvl="2" w:tplc="4E5C991C" w:tentative="1">
      <w:start w:val="1"/>
      <w:numFmt w:val="bullet"/>
      <w:lvlText w:val="•"/>
      <w:lvlJc w:val="left"/>
      <w:pPr>
        <w:tabs>
          <w:tab w:val="num" w:pos="2160"/>
        </w:tabs>
        <w:ind w:left="2160" w:hanging="360"/>
      </w:pPr>
      <w:rPr>
        <w:rFonts w:ascii="Arial" w:hAnsi="Arial" w:hint="default"/>
      </w:rPr>
    </w:lvl>
    <w:lvl w:ilvl="3" w:tplc="49162960" w:tentative="1">
      <w:start w:val="1"/>
      <w:numFmt w:val="bullet"/>
      <w:lvlText w:val="•"/>
      <w:lvlJc w:val="left"/>
      <w:pPr>
        <w:tabs>
          <w:tab w:val="num" w:pos="2880"/>
        </w:tabs>
        <w:ind w:left="2880" w:hanging="360"/>
      </w:pPr>
      <w:rPr>
        <w:rFonts w:ascii="Arial" w:hAnsi="Arial" w:hint="default"/>
      </w:rPr>
    </w:lvl>
    <w:lvl w:ilvl="4" w:tplc="CD3AAFC4" w:tentative="1">
      <w:start w:val="1"/>
      <w:numFmt w:val="bullet"/>
      <w:lvlText w:val="•"/>
      <w:lvlJc w:val="left"/>
      <w:pPr>
        <w:tabs>
          <w:tab w:val="num" w:pos="3600"/>
        </w:tabs>
        <w:ind w:left="3600" w:hanging="360"/>
      </w:pPr>
      <w:rPr>
        <w:rFonts w:ascii="Arial" w:hAnsi="Arial" w:hint="default"/>
      </w:rPr>
    </w:lvl>
    <w:lvl w:ilvl="5" w:tplc="8E028CA4" w:tentative="1">
      <w:start w:val="1"/>
      <w:numFmt w:val="bullet"/>
      <w:lvlText w:val="•"/>
      <w:lvlJc w:val="left"/>
      <w:pPr>
        <w:tabs>
          <w:tab w:val="num" w:pos="4320"/>
        </w:tabs>
        <w:ind w:left="4320" w:hanging="360"/>
      </w:pPr>
      <w:rPr>
        <w:rFonts w:ascii="Arial" w:hAnsi="Arial" w:hint="default"/>
      </w:rPr>
    </w:lvl>
    <w:lvl w:ilvl="6" w:tplc="DF40465A" w:tentative="1">
      <w:start w:val="1"/>
      <w:numFmt w:val="bullet"/>
      <w:lvlText w:val="•"/>
      <w:lvlJc w:val="left"/>
      <w:pPr>
        <w:tabs>
          <w:tab w:val="num" w:pos="5040"/>
        </w:tabs>
        <w:ind w:left="5040" w:hanging="360"/>
      </w:pPr>
      <w:rPr>
        <w:rFonts w:ascii="Arial" w:hAnsi="Arial" w:hint="default"/>
      </w:rPr>
    </w:lvl>
    <w:lvl w:ilvl="7" w:tplc="4EBC19F6" w:tentative="1">
      <w:start w:val="1"/>
      <w:numFmt w:val="bullet"/>
      <w:lvlText w:val="•"/>
      <w:lvlJc w:val="left"/>
      <w:pPr>
        <w:tabs>
          <w:tab w:val="num" w:pos="5760"/>
        </w:tabs>
        <w:ind w:left="5760" w:hanging="360"/>
      </w:pPr>
      <w:rPr>
        <w:rFonts w:ascii="Arial" w:hAnsi="Arial" w:hint="default"/>
      </w:rPr>
    </w:lvl>
    <w:lvl w:ilvl="8" w:tplc="53DCA43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EB66A25"/>
    <w:multiLevelType w:val="hybridMultilevel"/>
    <w:tmpl w:val="DBACFE1A"/>
    <w:lvl w:ilvl="0" w:tplc="06FA19B0">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99038B"/>
    <w:multiLevelType w:val="hybridMultilevel"/>
    <w:tmpl w:val="3610908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2AA0FAF"/>
    <w:multiLevelType w:val="hybridMultilevel"/>
    <w:tmpl w:val="C97C36B2"/>
    <w:lvl w:ilvl="0" w:tplc="C2E2D7EA">
      <w:start w:val="1"/>
      <w:numFmt w:val="bullet"/>
      <w:lvlText w:val="•"/>
      <w:lvlJc w:val="left"/>
      <w:pPr>
        <w:tabs>
          <w:tab w:val="num" w:pos="360"/>
        </w:tabs>
        <w:ind w:left="360" w:hanging="360"/>
      </w:pPr>
      <w:rPr>
        <w:rFonts w:ascii="Arial" w:hAnsi="Arial" w:hint="default"/>
      </w:rPr>
    </w:lvl>
    <w:lvl w:ilvl="1" w:tplc="E6EA63C2" w:tentative="1">
      <w:start w:val="1"/>
      <w:numFmt w:val="bullet"/>
      <w:lvlText w:val="•"/>
      <w:lvlJc w:val="left"/>
      <w:pPr>
        <w:tabs>
          <w:tab w:val="num" w:pos="1080"/>
        </w:tabs>
        <w:ind w:left="1080" w:hanging="360"/>
      </w:pPr>
      <w:rPr>
        <w:rFonts w:ascii="Arial" w:hAnsi="Arial" w:hint="default"/>
      </w:rPr>
    </w:lvl>
    <w:lvl w:ilvl="2" w:tplc="7FA42430" w:tentative="1">
      <w:start w:val="1"/>
      <w:numFmt w:val="bullet"/>
      <w:lvlText w:val="•"/>
      <w:lvlJc w:val="left"/>
      <w:pPr>
        <w:tabs>
          <w:tab w:val="num" w:pos="1800"/>
        </w:tabs>
        <w:ind w:left="1800" w:hanging="360"/>
      </w:pPr>
      <w:rPr>
        <w:rFonts w:ascii="Arial" w:hAnsi="Arial" w:hint="default"/>
      </w:rPr>
    </w:lvl>
    <w:lvl w:ilvl="3" w:tplc="8B14E96A" w:tentative="1">
      <w:start w:val="1"/>
      <w:numFmt w:val="bullet"/>
      <w:lvlText w:val="•"/>
      <w:lvlJc w:val="left"/>
      <w:pPr>
        <w:tabs>
          <w:tab w:val="num" w:pos="2520"/>
        </w:tabs>
        <w:ind w:left="2520" w:hanging="360"/>
      </w:pPr>
      <w:rPr>
        <w:rFonts w:ascii="Arial" w:hAnsi="Arial" w:hint="default"/>
      </w:rPr>
    </w:lvl>
    <w:lvl w:ilvl="4" w:tplc="16F88234" w:tentative="1">
      <w:start w:val="1"/>
      <w:numFmt w:val="bullet"/>
      <w:lvlText w:val="•"/>
      <w:lvlJc w:val="left"/>
      <w:pPr>
        <w:tabs>
          <w:tab w:val="num" w:pos="3240"/>
        </w:tabs>
        <w:ind w:left="3240" w:hanging="360"/>
      </w:pPr>
      <w:rPr>
        <w:rFonts w:ascii="Arial" w:hAnsi="Arial" w:hint="default"/>
      </w:rPr>
    </w:lvl>
    <w:lvl w:ilvl="5" w:tplc="A3FC87FE" w:tentative="1">
      <w:start w:val="1"/>
      <w:numFmt w:val="bullet"/>
      <w:lvlText w:val="•"/>
      <w:lvlJc w:val="left"/>
      <w:pPr>
        <w:tabs>
          <w:tab w:val="num" w:pos="3960"/>
        </w:tabs>
        <w:ind w:left="3960" w:hanging="360"/>
      </w:pPr>
      <w:rPr>
        <w:rFonts w:ascii="Arial" w:hAnsi="Arial" w:hint="default"/>
      </w:rPr>
    </w:lvl>
    <w:lvl w:ilvl="6" w:tplc="811691DE" w:tentative="1">
      <w:start w:val="1"/>
      <w:numFmt w:val="bullet"/>
      <w:lvlText w:val="•"/>
      <w:lvlJc w:val="left"/>
      <w:pPr>
        <w:tabs>
          <w:tab w:val="num" w:pos="4680"/>
        </w:tabs>
        <w:ind w:left="4680" w:hanging="360"/>
      </w:pPr>
      <w:rPr>
        <w:rFonts w:ascii="Arial" w:hAnsi="Arial" w:hint="default"/>
      </w:rPr>
    </w:lvl>
    <w:lvl w:ilvl="7" w:tplc="833622FE" w:tentative="1">
      <w:start w:val="1"/>
      <w:numFmt w:val="bullet"/>
      <w:lvlText w:val="•"/>
      <w:lvlJc w:val="left"/>
      <w:pPr>
        <w:tabs>
          <w:tab w:val="num" w:pos="5400"/>
        </w:tabs>
        <w:ind w:left="5400" w:hanging="360"/>
      </w:pPr>
      <w:rPr>
        <w:rFonts w:ascii="Arial" w:hAnsi="Arial" w:hint="default"/>
      </w:rPr>
    </w:lvl>
    <w:lvl w:ilvl="8" w:tplc="F582020A"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5C4F1ECC"/>
    <w:multiLevelType w:val="hybridMultilevel"/>
    <w:tmpl w:val="5E8A4976"/>
    <w:lvl w:ilvl="0" w:tplc="06FA19B0">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D35AD5"/>
    <w:multiLevelType w:val="hybridMultilevel"/>
    <w:tmpl w:val="EBB88E7E"/>
    <w:lvl w:ilvl="0" w:tplc="E1EE12C0">
      <w:start w:val="1"/>
      <w:numFmt w:val="bullet"/>
      <w:lvlText w:val="•"/>
      <w:lvlJc w:val="left"/>
      <w:pPr>
        <w:tabs>
          <w:tab w:val="num" w:pos="360"/>
        </w:tabs>
        <w:ind w:left="360" w:hanging="360"/>
      </w:pPr>
      <w:rPr>
        <w:rFonts w:ascii="Arial" w:hAnsi="Arial" w:hint="default"/>
      </w:rPr>
    </w:lvl>
    <w:lvl w:ilvl="1" w:tplc="B93CC154" w:tentative="1">
      <w:start w:val="1"/>
      <w:numFmt w:val="bullet"/>
      <w:lvlText w:val="•"/>
      <w:lvlJc w:val="left"/>
      <w:pPr>
        <w:tabs>
          <w:tab w:val="num" w:pos="1080"/>
        </w:tabs>
        <w:ind w:left="1080" w:hanging="360"/>
      </w:pPr>
      <w:rPr>
        <w:rFonts w:ascii="Arial" w:hAnsi="Arial" w:hint="default"/>
      </w:rPr>
    </w:lvl>
    <w:lvl w:ilvl="2" w:tplc="49B06A7E" w:tentative="1">
      <w:start w:val="1"/>
      <w:numFmt w:val="bullet"/>
      <w:lvlText w:val="•"/>
      <w:lvlJc w:val="left"/>
      <w:pPr>
        <w:tabs>
          <w:tab w:val="num" w:pos="1800"/>
        </w:tabs>
        <w:ind w:left="1800" w:hanging="360"/>
      </w:pPr>
      <w:rPr>
        <w:rFonts w:ascii="Arial" w:hAnsi="Arial" w:hint="default"/>
      </w:rPr>
    </w:lvl>
    <w:lvl w:ilvl="3" w:tplc="C114B0FE" w:tentative="1">
      <w:start w:val="1"/>
      <w:numFmt w:val="bullet"/>
      <w:lvlText w:val="•"/>
      <w:lvlJc w:val="left"/>
      <w:pPr>
        <w:tabs>
          <w:tab w:val="num" w:pos="2520"/>
        </w:tabs>
        <w:ind w:left="2520" w:hanging="360"/>
      </w:pPr>
      <w:rPr>
        <w:rFonts w:ascii="Arial" w:hAnsi="Arial" w:hint="default"/>
      </w:rPr>
    </w:lvl>
    <w:lvl w:ilvl="4" w:tplc="A4D06898" w:tentative="1">
      <w:start w:val="1"/>
      <w:numFmt w:val="bullet"/>
      <w:lvlText w:val="•"/>
      <w:lvlJc w:val="left"/>
      <w:pPr>
        <w:tabs>
          <w:tab w:val="num" w:pos="3240"/>
        </w:tabs>
        <w:ind w:left="3240" w:hanging="360"/>
      </w:pPr>
      <w:rPr>
        <w:rFonts w:ascii="Arial" w:hAnsi="Arial" w:hint="default"/>
      </w:rPr>
    </w:lvl>
    <w:lvl w:ilvl="5" w:tplc="1A4A0894" w:tentative="1">
      <w:start w:val="1"/>
      <w:numFmt w:val="bullet"/>
      <w:lvlText w:val="•"/>
      <w:lvlJc w:val="left"/>
      <w:pPr>
        <w:tabs>
          <w:tab w:val="num" w:pos="3960"/>
        </w:tabs>
        <w:ind w:left="3960" w:hanging="360"/>
      </w:pPr>
      <w:rPr>
        <w:rFonts w:ascii="Arial" w:hAnsi="Arial" w:hint="default"/>
      </w:rPr>
    </w:lvl>
    <w:lvl w:ilvl="6" w:tplc="74B24F24" w:tentative="1">
      <w:start w:val="1"/>
      <w:numFmt w:val="bullet"/>
      <w:lvlText w:val="•"/>
      <w:lvlJc w:val="left"/>
      <w:pPr>
        <w:tabs>
          <w:tab w:val="num" w:pos="4680"/>
        </w:tabs>
        <w:ind w:left="4680" w:hanging="360"/>
      </w:pPr>
      <w:rPr>
        <w:rFonts w:ascii="Arial" w:hAnsi="Arial" w:hint="default"/>
      </w:rPr>
    </w:lvl>
    <w:lvl w:ilvl="7" w:tplc="A8F2C154" w:tentative="1">
      <w:start w:val="1"/>
      <w:numFmt w:val="bullet"/>
      <w:lvlText w:val="•"/>
      <w:lvlJc w:val="left"/>
      <w:pPr>
        <w:tabs>
          <w:tab w:val="num" w:pos="5400"/>
        </w:tabs>
        <w:ind w:left="5400" w:hanging="360"/>
      </w:pPr>
      <w:rPr>
        <w:rFonts w:ascii="Arial" w:hAnsi="Arial" w:hint="default"/>
      </w:rPr>
    </w:lvl>
    <w:lvl w:ilvl="8" w:tplc="6270E9A2"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5EF23637"/>
    <w:multiLevelType w:val="hybridMultilevel"/>
    <w:tmpl w:val="293E99FC"/>
    <w:lvl w:ilvl="0" w:tplc="F9B2AAEE">
      <w:start w:val="1"/>
      <w:numFmt w:val="bullet"/>
      <w:lvlText w:val="•"/>
      <w:lvlJc w:val="left"/>
      <w:pPr>
        <w:tabs>
          <w:tab w:val="num" w:pos="720"/>
        </w:tabs>
        <w:ind w:left="720" w:hanging="360"/>
      </w:pPr>
      <w:rPr>
        <w:rFonts w:ascii="Arial" w:hAnsi="Arial" w:hint="default"/>
      </w:rPr>
    </w:lvl>
    <w:lvl w:ilvl="1" w:tplc="04B2782A" w:tentative="1">
      <w:start w:val="1"/>
      <w:numFmt w:val="bullet"/>
      <w:lvlText w:val="•"/>
      <w:lvlJc w:val="left"/>
      <w:pPr>
        <w:tabs>
          <w:tab w:val="num" w:pos="1440"/>
        </w:tabs>
        <w:ind w:left="1440" w:hanging="360"/>
      </w:pPr>
      <w:rPr>
        <w:rFonts w:ascii="Arial" w:hAnsi="Arial" w:hint="default"/>
      </w:rPr>
    </w:lvl>
    <w:lvl w:ilvl="2" w:tplc="838E5F04" w:tentative="1">
      <w:start w:val="1"/>
      <w:numFmt w:val="bullet"/>
      <w:lvlText w:val="•"/>
      <w:lvlJc w:val="left"/>
      <w:pPr>
        <w:tabs>
          <w:tab w:val="num" w:pos="2160"/>
        </w:tabs>
        <w:ind w:left="2160" w:hanging="360"/>
      </w:pPr>
      <w:rPr>
        <w:rFonts w:ascii="Arial" w:hAnsi="Arial" w:hint="default"/>
      </w:rPr>
    </w:lvl>
    <w:lvl w:ilvl="3" w:tplc="A51E1056" w:tentative="1">
      <w:start w:val="1"/>
      <w:numFmt w:val="bullet"/>
      <w:lvlText w:val="•"/>
      <w:lvlJc w:val="left"/>
      <w:pPr>
        <w:tabs>
          <w:tab w:val="num" w:pos="2880"/>
        </w:tabs>
        <w:ind w:left="2880" w:hanging="360"/>
      </w:pPr>
      <w:rPr>
        <w:rFonts w:ascii="Arial" w:hAnsi="Arial" w:hint="default"/>
      </w:rPr>
    </w:lvl>
    <w:lvl w:ilvl="4" w:tplc="FE9C3218" w:tentative="1">
      <w:start w:val="1"/>
      <w:numFmt w:val="bullet"/>
      <w:lvlText w:val="•"/>
      <w:lvlJc w:val="left"/>
      <w:pPr>
        <w:tabs>
          <w:tab w:val="num" w:pos="3600"/>
        </w:tabs>
        <w:ind w:left="3600" w:hanging="360"/>
      </w:pPr>
      <w:rPr>
        <w:rFonts w:ascii="Arial" w:hAnsi="Arial" w:hint="default"/>
      </w:rPr>
    </w:lvl>
    <w:lvl w:ilvl="5" w:tplc="2B64282A" w:tentative="1">
      <w:start w:val="1"/>
      <w:numFmt w:val="bullet"/>
      <w:lvlText w:val="•"/>
      <w:lvlJc w:val="left"/>
      <w:pPr>
        <w:tabs>
          <w:tab w:val="num" w:pos="4320"/>
        </w:tabs>
        <w:ind w:left="4320" w:hanging="360"/>
      </w:pPr>
      <w:rPr>
        <w:rFonts w:ascii="Arial" w:hAnsi="Arial" w:hint="default"/>
      </w:rPr>
    </w:lvl>
    <w:lvl w:ilvl="6" w:tplc="5972FB82" w:tentative="1">
      <w:start w:val="1"/>
      <w:numFmt w:val="bullet"/>
      <w:lvlText w:val="•"/>
      <w:lvlJc w:val="left"/>
      <w:pPr>
        <w:tabs>
          <w:tab w:val="num" w:pos="5040"/>
        </w:tabs>
        <w:ind w:left="5040" w:hanging="360"/>
      </w:pPr>
      <w:rPr>
        <w:rFonts w:ascii="Arial" w:hAnsi="Arial" w:hint="default"/>
      </w:rPr>
    </w:lvl>
    <w:lvl w:ilvl="7" w:tplc="71287FF4" w:tentative="1">
      <w:start w:val="1"/>
      <w:numFmt w:val="bullet"/>
      <w:lvlText w:val="•"/>
      <w:lvlJc w:val="left"/>
      <w:pPr>
        <w:tabs>
          <w:tab w:val="num" w:pos="5760"/>
        </w:tabs>
        <w:ind w:left="5760" w:hanging="360"/>
      </w:pPr>
      <w:rPr>
        <w:rFonts w:ascii="Arial" w:hAnsi="Arial" w:hint="default"/>
      </w:rPr>
    </w:lvl>
    <w:lvl w:ilvl="8" w:tplc="3364DB4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F5B025E"/>
    <w:multiLevelType w:val="hybridMultilevel"/>
    <w:tmpl w:val="FEB4E6E6"/>
    <w:lvl w:ilvl="0" w:tplc="B0C8935A">
      <w:start w:val="1"/>
      <w:numFmt w:val="bullet"/>
      <w:lvlText w:val="•"/>
      <w:lvlJc w:val="left"/>
      <w:pPr>
        <w:ind w:hanging="362"/>
      </w:pPr>
      <w:rPr>
        <w:rFonts w:ascii="Times New Roman" w:eastAsia="Times New Roman" w:hAnsi="Times New Roman" w:hint="default"/>
        <w:w w:val="99"/>
        <w:sz w:val="22"/>
        <w:szCs w:val="22"/>
      </w:rPr>
    </w:lvl>
    <w:lvl w:ilvl="1" w:tplc="6F9AD118">
      <w:start w:val="1"/>
      <w:numFmt w:val="bullet"/>
      <w:lvlText w:val=""/>
      <w:lvlJc w:val="left"/>
      <w:pPr>
        <w:ind w:hanging="360"/>
      </w:pPr>
      <w:rPr>
        <w:rFonts w:ascii="Symbol" w:eastAsia="Symbol" w:hAnsi="Symbol" w:hint="default"/>
        <w:w w:val="99"/>
        <w:sz w:val="22"/>
        <w:szCs w:val="22"/>
      </w:rPr>
    </w:lvl>
    <w:lvl w:ilvl="2" w:tplc="18AE234E">
      <w:start w:val="1"/>
      <w:numFmt w:val="bullet"/>
      <w:lvlText w:val="•"/>
      <w:lvlJc w:val="left"/>
      <w:rPr>
        <w:rFonts w:hint="default"/>
      </w:rPr>
    </w:lvl>
    <w:lvl w:ilvl="3" w:tplc="DA4080EE">
      <w:start w:val="1"/>
      <w:numFmt w:val="bullet"/>
      <w:lvlText w:val="•"/>
      <w:lvlJc w:val="left"/>
      <w:rPr>
        <w:rFonts w:hint="default"/>
      </w:rPr>
    </w:lvl>
    <w:lvl w:ilvl="4" w:tplc="CDE6B060">
      <w:start w:val="1"/>
      <w:numFmt w:val="bullet"/>
      <w:lvlText w:val="•"/>
      <w:lvlJc w:val="left"/>
      <w:rPr>
        <w:rFonts w:hint="default"/>
      </w:rPr>
    </w:lvl>
    <w:lvl w:ilvl="5" w:tplc="BF76C7D4">
      <w:start w:val="1"/>
      <w:numFmt w:val="bullet"/>
      <w:lvlText w:val="•"/>
      <w:lvlJc w:val="left"/>
      <w:rPr>
        <w:rFonts w:hint="default"/>
      </w:rPr>
    </w:lvl>
    <w:lvl w:ilvl="6" w:tplc="8ACA017E">
      <w:start w:val="1"/>
      <w:numFmt w:val="bullet"/>
      <w:lvlText w:val="•"/>
      <w:lvlJc w:val="left"/>
      <w:rPr>
        <w:rFonts w:hint="default"/>
      </w:rPr>
    </w:lvl>
    <w:lvl w:ilvl="7" w:tplc="B72CAB4E">
      <w:start w:val="1"/>
      <w:numFmt w:val="bullet"/>
      <w:lvlText w:val="•"/>
      <w:lvlJc w:val="left"/>
      <w:rPr>
        <w:rFonts w:hint="default"/>
      </w:rPr>
    </w:lvl>
    <w:lvl w:ilvl="8" w:tplc="6D8CEE96">
      <w:start w:val="1"/>
      <w:numFmt w:val="bullet"/>
      <w:lvlText w:val="•"/>
      <w:lvlJc w:val="left"/>
      <w:rPr>
        <w:rFonts w:hint="default"/>
      </w:rPr>
    </w:lvl>
  </w:abstractNum>
  <w:abstractNum w:abstractNumId="26" w15:restartNumberingAfterBreak="0">
    <w:nsid w:val="5FEC2620"/>
    <w:multiLevelType w:val="hybridMultilevel"/>
    <w:tmpl w:val="CA98AB0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1636A99"/>
    <w:multiLevelType w:val="hybridMultilevel"/>
    <w:tmpl w:val="8F7856C0"/>
    <w:lvl w:ilvl="0" w:tplc="542C7DB6">
      <w:start w:val="1"/>
      <w:numFmt w:val="bullet"/>
      <w:lvlText w:val="•"/>
      <w:lvlJc w:val="left"/>
      <w:pPr>
        <w:tabs>
          <w:tab w:val="num" w:pos="360"/>
        </w:tabs>
        <w:ind w:left="360" w:hanging="360"/>
      </w:pPr>
      <w:rPr>
        <w:rFonts w:ascii="Arial" w:hAnsi="Arial" w:hint="default"/>
      </w:rPr>
    </w:lvl>
    <w:lvl w:ilvl="1" w:tplc="4EF21EC6" w:tentative="1">
      <w:start w:val="1"/>
      <w:numFmt w:val="bullet"/>
      <w:lvlText w:val="•"/>
      <w:lvlJc w:val="left"/>
      <w:pPr>
        <w:tabs>
          <w:tab w:val="num" w:pos="1080"/>
        </w:tabs>
        <w:ind w:left="1080" w:hanging="360"/>
      </w:pPr>
      <w:rPr>
        <w:rFonts w:ascii="Arial" w:hAnsi="Arial" w:hint="default"/>
      </w:rPr>
    </w:lvl>
    <w:lvl w:ilvl="2" w:tplc="E0B08012" w:tentative="1">
      <w:start w:val="1"/>
      <w:numFmt w:val="bullet"/>
      <w:lvlText w:val="•"/>
      <w:lvlJc w:val="left"/>
      <w:pPr>
        <w:tabs>
          <w:tab w:val="num" w:pos="1800"/>
        </w:tabs>
        <w:ind w:left="1800" w:hanging="360"/>
      </w:pPr>
      <w:rPr>
        <w:rFonts w:ascii="Arial" w:hAnsi="Arial" w:hint="default"/>
      </w:rPr>
    </w:lvl>
    <w:lvl w:ilvl="3" w:tplc="D36205A8" w:tentative="1">
      <w:start w:val="1"/>
      <w:numFmt w:val="bullet"/>
      <w:lvlText w:val="•"/>
      <w:lvlJc w:val="left"/>
      <w:pPr>
        <w:tabs>
          <w:tab w:val="num" w:pos="2520"/>
        </w:tabs>
        <w:ind w:left="2520" w:hanging="360"/>
      </w:pPr>
      <w:rPr>
        <w:rFonts w:ascii="Arial" w:hAnsi="Arial" w:hint="default"/>
      </w:rPr>
    </w:lvl>
    <w:lvl w:ilvl="4" w:tplc="505C3560" w:tentative="1">
      <w:start w:val="1"/>
      <w:numFmt w:val="bullet"/>
      <w:lvlText w:val="•"/>
      <w:lvlJc w:val="left"/>
      <w:pPr>
        <w:tabs>
          <w:tab w:val="num" w:pos="3240"/>
        </w:tabs>
        <w:ind w:left="3240" w:hanging="360"/>
      </w:pPr>
      <w:rPr>
        <w:rFonts w:ascii="Arial" w:hAnsi="Arial" w:hint="default"/>
      </w:rPr>
    </w:lvl>
    <w:lvl w:ilvl="5" w:tplc="EC68D1F8" w:tentative="1">
      <w:start w:val="1"/>
      <w:numFmt w:val="bullet"/>
      <w:lvlText w:val="•"/>
      <w:lvlJc w:val="left"/>
      <w:pPr>
        <w:tabs>
          <w:tab w:val="num" w:pos="3960"/>
        </w:tabs>
        <w:ind w:left="3960" w:hanging="360"/>
      </w:pPr>
      <w:rPr>
        <w:rFonts w:ascii="Arial" w:hAnsi="Arial" w:hint="default"/>
      </w:rPr>
    </w:lvl>
    <w:lvl w:ilvl="6" w:tplc="A91E617A" w:tentative="1">
      <w:start w:val="1"/>
      <w:numFmt w:val="bullet"/>
      <w:lvlText w:val="•"/>
      <w:lvlJc w:val="left"/>
      <w:pPr>
        <w:tabs>
          <w:tab w:val="num" w:pos="4680"/>
        </w:tabs>
        <w:ind w:left="4680" w:hanging="360"/>
      </w:pPr>
      <w:rPr>
        <w:rFonts w:ascii="Arial" w:hAnsi="Arial" w:hint="default"/>
      </w:rPr>
    </w:lvl>
    <w:lvl w:ilvl="7" w:tplc="DD7A549E" w:tentative="1">
      <w:start w:val="1"/>
      <w:numFmt w:val="bullet"/>
      <w:lvlText w:val="•"/>
      <w:lvlJc w:val="left"/>
      <w:pPr>
        <w:tabs>
          <w:tab w:val="num" w:pos="5400"/>
        </w:tabs>
        <w:ind w:left="5400" w:hanging="360"/>
      </w:pPr>
      <w:rPr>
        <w:rFonts w:ascii="Arial" w:hAnsi="Arial" w:hint="default"/>
      </w:rPr>
    </w:lvl>
    <w:lvl w:ilvl="8" w:tplc="B9CECE1C"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6B137A58"/>
    <w:multiLevelType w:val="hybridMultilevel"/>
    <w:tmpl w:val="A6E63D14"/>
    <w:lvl w:ilvl="0" w:tplc="E3560AC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CD3A3D"/>
    <w:multiLevelType w:val="hybridMultilevel"/>
    <w:tmpl w:val="0A8C0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0C92376"/>
    <w:multiLevelType w:val="hybridMultilevel"/>
    <w:tmpl w:val="40E040C0"/>
    <w:lvl w:ilvl="0" w:tplc="506EE8AA">
      <w:start w:val="1"/>
      <w:numFmt w:val="bullet"/>
      <w:lvlText w:val="•"/>
      <w:lvlJc w:val="left"/>
      <w:pPr>
        <w:tabs>
          <w:tab w:val="num" w:pos="720"/>
        </w:tabs>
        <w:ind w:left="720" w:hanging="360"/>
      </w:pPr>
      <w:rPr>
        <w:rFonts w:ascii="Arial" w:hAnsi="Arial" w:hint="default"/>
      </w:rPr>
    </w:lvl>
    <w:lvl w:ilvl="1" w:tplc="55AAC93A" w:tentative="1">
      <w:start w:val="1"/>
      <w:numFmt w:val="bullet"/>
      <w:lvlText w:val="•"/>
      <w:lvlJc w:val="left"/>
      <w:pPr>
        <w:tabs>
          <w:tab w:val="num" w:pos="1440"/>
        </w:tabs>
        <w:ind w:left="1440" w:hanging="360"/>
      </w:pPr>
      <w:rPr>
        <w:rFonts w:ascii="Arial" w:hAnsi="Arial" w:hint="default"/>
      </w:rPr>
    </w:lvl>
    <w:lvl w:ilvl="2" w:tplc="2B0612F2" w:tentative="1">
      <w:start w:val="1"/>
      <w:numFmt w:val="bullet"/>
      <w:lvlText w:val="•"/>
      <w:lvlJc w:val="left"/>
      <w:pPr>
        <w:tabs>
          <w:tab w:val="num" w:pos="2160"/>
        </w:tabs>
        <w:ind w:left="2160" w:hanging="360"/>
      </w:pPr>
      <w:rPr>
        <w:rFonts w:ascii="Arial" w:hAnsi="Arial" w:hint="default"/>
      </w:rPr>
    </w:lvl>
    <w:lvl w:ilvl="3" w:tplc="349CBDFE" w:tentative="1">
      <w:start w:val="1"/>
      <w:numFmt w:val="bullet"/>
      <w:lvlText w:val="•"/>
      <w:lvlJc w:val="left"/>
      <w:pPr>
        <w:tabs>
          <w:tab w:val="num" w:pos="2880"/>
        </w:tabs>
        <w:ind w:left="2880" w:hanging="360"/>
      </w:pPr>
      <w:rPr>
        <w:rFonts w:ascii="Arial" w:hAnsi="Arial" w:hint="default"/>
      </w:rPr>
    </w:lvl>
    <w:lvl w:ilvl="4" w:tplc="2B966632" w:tentative="1">
      <w:start w:val="1"/>
      <w:numFmt w:val="bullet"/>
      <w:lvlText w:val="•"/>
      <w:lvlJc w:val="left"/>
      <w:pPr>
        <w:tabs>
          <w:tab w:val="num" w:pos="3600"/>
        </w:tabs>
        <w:ind w:left="3600" w:hanging="360"/>
      </w:pPr>
      <w:rPr>
        <w:rFonts w:ascii="Arial" w:hAnsi="Arial" w:hint="default"/>
      </w:rPr>
    </w:lvl>
    <w:lvl w:ilvl="5" w:tplc="0DB67748" w:tentative="1">
      <w:start w:val="1"/>
      <w:numFmt w:val="bullet"/>
      <w:lvlText w:val="•"/>
      <w:lvlJc w:val="left"/>
      <w:pPr>
        <w:tabs>
          <w:tab w:val="num" w:pos="4320"/>
        </w:tabs>
        <w:ind w:left="4320" w:hanging="360"/>
      </w:pPr>
      <w:rPr>
        <w:rFonts w:ascii="Arial" w:hAnsi="Arial" w:hint="default"/>
      </w:rPr>
    </w:lvl>
    <w:lvl w:ilvl="6" w:tplc="8CF4DCF0" w:tentative="1">
      <w:start w:val="1"/>
      <w:numFmt w:val="bullet"/>
      <w:lvlText w:val="•"/>
      <w:lvlJc w:val="left"/>
      <w:pPr>
        <w:tabs>
          <w:tab w:val="num" w:pos="5040"/>
        </w:tabs>
        <w:ind w:left="5040" w:hanging="360"/>
      </w:pPr>
      <w:rPr>
        <w:rFonts w:ascii="Arial" w:hAnsi="Arial" w:hint="default"/>
      </w:rPr>
    </w:lvl>
    <w:lvl w:ilvl="7" w:tplc="75026C32" w:tentative="1">
      <w:start w:val="1"/>
      <w:numFmt w:val="bullet"/>
      <w:lvlText w:val="•"/>
      <w:lvlJc w:val="left"/>
      <w:pPr>
        <w:tabs>
          <w:tab w:val="num" w:pos="5760"/>
        </w:tabs>
        <w:ind w:left="5760" w:hanging="360"/>
      </w:pPr>
      <w:rPr>
        <w:rFonts w:ascii="Arial" w:hAnsi="Arial" w:hint="default"/>
      </w:rPr>
    </w:lvl>
    <w:lvl w:ilvl="8" w:tplc="132CEF1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12E4C0F"/>
    <w:multiLevelType w:val="multilevel"/>
    <w:tmpl w:val="2CBED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5"/>
  </w:num>
  <w:num w:numId="3">
    <w:abstractNumId w:val="4"/>
  </w:num>
  <w:num w:numId="4">
    <w:abstractNumId w:val="24"/>
  </w:num>
  <w:num w:numId="5">
    <w:abstractNumId w:val="23"/>
  </w:num>
  <w:num w:numId="6">
    <w:abstractNumId w:val="0"/>
  </w:num>
  <w:num w:numId="7">
    <w:abstractNumId w:val="25"/>
  </w:num>
  <w:num w:numId="8">
    <w:abstractNumId w:val="10"/>
  </w:num>
  <w:num w:numId="9">
    <w:abstractNumId w:val="1"/>
  </w:num>
  <w:num w:numId="10">
    <w:abstractNumId w:val="17"/>
  </w:num>
  <w:num w:numId="11">
    <w:abstractNumId w:val="20"/>
  </w:num>
  <w:num w:numId="12">
    <w:abstractNumId w:val="13"/>
  </w:num>
  <w:num w:numId="13">
    <w:abstractNumId w:val="26"/>
  </w:num>
  <w:num w:numId="14">
    <w:abstractNumId w:val="7"/>
  </w:num>
  <w:num w:numId="15">
    <w:abstractNumId w:val="31"/>
  </w:num>
  <w:num w:numId="16">
    <w:abstractNumId w:val="3"/>
  </w:num>
  <w:num w:numId="17">
    <w:abstractNumId w:val="19"/>
  </w:num>
  <w:num w:numId="18">
    <w:abstractNumId w:val="22"/>
  </w:num>
  <w:num w:numId="19">
    <w:abstractNumId w:val="29"/>
  </w:num>
  <w:num w:numId="20">
    <w:abstractNumId w:val="18"/>
  </w:num>
  <w:num w:numId="21">
    <w:abstractNumId w:val="15"/>
  </w:num>
  <w:num w:numId="22">
    <w:abstractNumId w:val="9"/>
  </w:num>
  <w:num w:numId="23">
    <w:abstractNumId w:val="6"/>
  </w:num>
  <w:num w:numId="24">
    <w:abstractNumId w:val="14"/>
  </w:num>
  <w:num w:numId="25">
    <w:abstractNumId w:val="12"/>
  </w:num>
  <w:num w:numId="26">
    <w:abstractNumId w:val="28"/>
  </w:num>
  <w:num w:numId="27">
    <w:abstractNumId w:val="8"/>
  </w:num>
  <w:num w:numId="28">
    <w:abstractNumId w:val="16"/>
  </w:num>
  <w:num w:numId="29">
    <w:abstractNumId w:val="11"/>
  </w:num>
  <w:num w:numId="30">
    <w:abstractNumId w:val="27"/>
  </w:num>
  <w:num w:numId="31">
    <w:abstractNumId w:val="2"/>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32D"/>
    <w:rsid w:val="00023C93"/>
    <w:rsid w:val="00072362"/>
    <w:rsid w:val="00164AE8"/>
    <w:rsid w:val="00165D4D"/>
    <w:rsid w:val="00254573"/>
    <w:rsid w:val="002A63ED"/>
    <w:rsid w:val="002B4902"/>
    <w:rsid w:val="00316EA0"/>
    <w:rsid w:val="00352CCE"/>
    <w:rsid w:val="003E3232"/>
    <w:rsid w:val="003F2015"/>
    <w:rsid w:val="00420AA2"/>
    <w:rsid w:val="004473C0"/>
    <w:rsid w:val="004A17EA"/>
    <w:rsid w:val="005B62F8"/>
    <w:rsid w:val="006352B9"/>
    <w:rsid w:val="006473EC"/>
    <w:rsid w:val="00684DC9"/>
    <w:rsid w:val="00742F7B"/>
    <w:rsid w:val="00770346"/>
    <w:rsid w:val="007C6E9F"/>
    <w:rsid w:val="007D7936"/>
    <w:rsid w:val="00846CF0"/>
    <w:rsid w:val="00877AD1"/>
    <w:rsid w:val="008D6ED2"/>
    <w:rsid w:val="00921629"/>
    <w:rsid w:val="00936902"/>
    <w:rsid w:val="009521FD"/>
    <w:rsid w:val="009925EF"/>
    <w:rsid w:val="00A61C46"/>
    <w:rsid w:val="00BF7AF1"/>
    <w:rsid w:val="00C315EB"/>
    <w:rsid w:val="00C9483D"/>
    <w:rsid w:val="00D756B2"/>
    <w:rsid w:val="00E1691D"/>
    <w:rsid w:val="00E5732D"/>
    <w:rsid w:val="00F20972"/>
    <w:rsid w:val="00FD7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A9AFD6-326E-48F8-9DD4-CDAE9B16A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A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57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73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732D"/>
  </w:style>
  <w:style w:type="paragraph" w:styleId="Footer">
    <w:name w:val="footer"/>
    <w:basedOn w:val="Normal"/>
    <w:link w:val="FooterChar"/>
    <w:uiPriority w:val="99"/>
    <w:unhideWhenUsed/>
    <w:rsid w:val="00E573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732D"/>
  </w:style>
  <w:style w:type="character" w:styleId="CommentReference">
    <w:name w:val="annotation reference"/>
    <w:basedOn w:val="DefaultParagraphFont"/>
    <w:uiPriority w:val="99"/>
    <w:semiHidden/>
    <w:unhideWhenUsed/>
    <w:rsid w:val="00877AD1"/>
    <w:rPr>
      <w:sz w:val="16"/>
      <w:szCs w:val="16"/>
    </w:rPr>
  </w:style>
  <w:style w:type="paragraph" w:styleId="CommentText">
    <w:name w:val="annotation text"/>
    <w:basedOn w:val="Normal"/>
    <w:link w:val="CommentTextChar"/>
    <w:uiPriority w:val="99"/>
    <w:semiHidden/>
    <w:unhideWhenUsed/>
    <w:rsid w:val="00877AD1"/>
    <w:pPr>
      <w:spacing w:line="240" w:lineRule="auto"/>
    </w:pPr>
    <w:rPr>
      <w:sz w:val="20"/>
      <w:szCs w:val="20"/>
    </w:rPr>
  </w:style>
  <w:style w:type="character" w:customStyle="1" w:styleId="CommentTextChar">
    <w:name w:val="Comment Text Char"/>
    <w:basedOn w:val="DefaultParagraphFont"/>
    <w:link w:val="CommentText"/>
    <w:uiPriority w:val="99"/>
    <w:semiHidden/>
    <w:rsid w:val="00877AD1"/>
    <w:rPr>
      <w:sz w:val="20"/>
      <w:szCs w:val="20"/>
    </w:rPr>
  </w:style>
  <w:style w:type="paragraph" w:styleId="CommentSubject">
    <w:name w:val="annotation subject"/>
    <w:basedOn w:val="CommentText"/>
    <w:next w:val="CommentText"/>
    <w:link w:val="CommentSubjectChar"/>
    <w:uiPriority w:val="99"/>
    <w:semiHidden/>
    <w:unhideWhenUsed/>
    <w:rsid w:val="00877AD1"/>
    <w:rPr>
      <w:b/>
      <w:bCs/>
    </w:rPr>
  </w:style>
  <w:style w:type="character" w:customStyle="1" w:styleId="CommentSubjectChar">
    <w:name w:val="Comment Subject Char"/>
    <w:basedOn w:val="CommentTextChar"/>
    <w:link w:val="CommentSubject"/>
    <w:uiPriority w:val="99"/>
    <w:semiHidden/>
    <w:rsid w:val="00877AD1"/>
    <w:rPr>
      <w:b/>
      <w:bCs/>
      <w:sz w:val="20"/>
      <w:szCs w:val="20"/>
    </w:rPr>
  </w:style>
  <w:style w:type="paragraph" w:styleId="BalloonText">
    <w:name w:val="Balloon Text"/>
    <w:basedOn w:val="Normal"/>
    <w:link w:val="BalloonTextChar"/>
    <w:uiPriority w:val="99"/>
    <w:semiHidden/>
    <w:unhideWhenUsed/>
    <w:rsid w:val="00877A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AD1"/>
    <w:rPr>
      <w:rFonts w:ascii="Segoe UI" w:hAnsi="Segoe UI" w:cs="Segoe UI"/>
      <w:sz w:val="18"/>
      <w:szCs w:val="18"/>
    </w:rPr>
  </w:style>
  <w:style w:type="paragraph" w:styleId="ListParagraph">
    <w:name w:val="List Paragraph"/>
    <w:basedOn w:val="Normal"/>
    <w:uiPriority w:val="34"/>
    <w:qFormat/>
    <w:rsid w:val="004A17EA"/>
    <w:pPr>
      <w:ind w:left="720"/>
      <w:contextualSpacing/>
    </w:pPr>
  </w:style>
  <w:style w:type="character" w:styleId="Hyperlink">
    <w:name w:val="Hyperlink"/>
    <w:basedOn w:val="DefaultParagraphFont"/>
    <w:uiPriority w:val="99"/>
    <w:unhideWhenUsed/>
    <w:rsid w:val="004473C0"/>
    <w:rPr>
      <w:color w:val="0563C1" w:themeColor="hyperlink"/>
      <w:u w:val="single"/>
    </w:rPr>
  </w:style>
  <w:style w:type="paragraph" w:styleId="NormalWeb">
    <w:name w:val="Normal (Web)"/>
    <w:basedOn w:val="Normal"/>
    <w:uiPriority w:val="99"/>
    <w:semiHidden/>
    <w:unhideWhenUsed/>
    <w:rsid w:val="008D6ED2"/>
    <w:pPr>
      <w:spacing w:before="100" w:beforeAutospacing="1" w:after="100" w:afterAutospacing="1" w:line="240" w:lineRule="auto"/>
    </w:pPr>
    <w:rPr>
      <w:rFonts w:ascii="Times New Roman" w:eastAsia="Times New Roman" w:hAnsi="Times New Roman" w:cs="Times New Roman"/>
      <w:sz w:val="24"/>
      <w:szCs w:val="24"/>
    </w:rPr>
  </w:style>
  <w:style w:type="table" w:styleId="TableGridLight">
    <w:name w:val="Grid Table Light"/>
    <w:basedOn w:val="TableNormal"/>
    <w:uiPriority w:val="40"/>
    <w:rsid w:val="008D6ED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8D6ED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12084">
      <w:bodyDiv w:val="1"/>
      <w:marLeft w:val="0"/>
      <w:marRight w:val="0"/>
      <w:marTop w:val="0"/>
      <w:marBottom w:val="0"/>
      <w:divBdr>
        <w:top w:val="none" w:sz="0" w:space="0" w:color="auto"/>
        <w:left w:val="none" w:sz="0" w:space="0" w:color="auto"/>
        <w:bottom w:val="none" w:sz="0" w:space="0" w:color="auto"/>
        <w:right w:val="none" w:sz="0" w:space="0" w:color="auto"/>
      </w:divBdr>
      <w:divsChild>
        <w:div w:id="366151320">
          <w:marLeft w:val="720"/>
          <w:marRight w:val="0"/>
          <w:marTop w:val="205"/>
          <w:marBottom w:val="0"/>
          <w:divBdr>
            <w:top w:val="none" w:sz="0" w:space="0" w:color="auto"/>
            <w:left w:val="none" w:sz="0" w:space="0" w:color="auto"/>
            <w:bottom w:val="none" w:sz="0" w:space="0" w:color="auto"/>
            <w:right w:val="none" w:sz="0" w:space="0" w:color="auto"/>
          </w:divBdr>
        </w:div>
      </w:divsChild>
    </w:div>
    <w:div w:id="231621918">
      <w:bodyDiv w:val="1"/>
      <w:marLeft w:val="0"/>
      <w:marRight w:val="0"/>
      <w:marTop w:val="0"/>
      <w:marBottom w:val="0"/>
      <w:divBdr>
        <w:top w:val="none" w:sz="0" w:space="0" w:color="auto"/>
        <w:left w:val="none" w:sz="0" w:space="0" w:color="auto"/>
        <w:bottom w:val="none" w:sz="0" w:space="0" w:color="auto"/>
        <w:right w:val="none" w:sz="0" w:space="0" w:color="auto"/>
      </w:divBdr>
    </w:div>
    <w:div w:id="275648804">
      <w:bodyDiv w:val="1"/>
      <w:marLeft w:val="0"/>
      <w:marRight w:val="0"/>
      <w:marTop w:val="0"/>
      <w:marBottom w:val="0"/>
      <w:divBdr>
        <w:top w:val="none" w:sz="0" w:space="0" w:color="auto"/>
        <w:left w:val="none" w:sz="0" w:space="0" w:color="auto"/>
        <w:bottom w:val="none" w:sz="0" w:space="0" w:color="auto"/>
        <w:right w:val="none" w:sz="0" w:space="0" w:color="auto"/>
      </w:divBdr>
    </w:div>
    <w:div w:id="289359697">
      <w:bodyDiv w:val="1"/>
      <w:marLeft w:val="0"/>
      <w:marRight w:val="0"/>
      <w:marTop w:val="0"/>
      <w:marBottom w:val="0"/>
      <w:divBdr>
        <w:top w:val="none" w:sz="0" w:space="0" w:color="auto"/>
        <w:left w:val="none" w:sz="0" w:space="0" w:color="auto"/>
        <w:bottom w:val="none" w:sz="0" w:space="0" w:color="auto"/>
        <w:right w:val="none" w:sz="0" w:space="0" w:color="auto"/>
      </w:divBdr>
      <w:divsChild>
        <w:div w:id="887110728">
          <w:marLeft w:val="720"/>
          <w:marRight w:val="0"/>
          <w:marTop w:val="187"/>
          <w:marBottom w:val="0"/>
          <w:divBdr>
            <w:top w:val="none" w:sz="0" w:space="0" w:color="auto"/>
            <w:left w:val="none" w:sz="0" w:space="0" w:color="auto"/>
            <w:bottom w:val="none" w:sz="0" w:space="0" w:color="auto"/>
            <w:right w:val="none" w:sz="0" w:space="0" w:color="auto"/>
          </w:divBdr>
        </w:div>
        <w:div w:id="996151241">
          <w:marLeft w:val="720"/>
          <w:marRight w:val="0"/>
          <w:marTop w:val="187"/>
          <w:marBottom w:val="0"/>
          <w:divBdr>
            <w:top w:val="none" w:sz="0" w:space="0" w:color="auto"/>
            <w:left w:val="none" w:sz="0" w:space="0" w:color="auto"/>
            <w:bottom w:val="none" w:sz="0" w:space="0" w:color="auto"/>
            <w:right w:val="none" w:sz="0" w:space="0" w:color="auto"/>
          </w:divBdr>
        </w:div>
        <w:div w:id="1276670795">
          <w:marLeft w:val="720"/>
          <w:marRight w:val="0"/>
          <w:marTop w:val="187"/>
          <w:marBottom w:val="0"/>
          <w:divBdr>
            <w:top w:val="none" w:sz="0" w:space="0" w:color="auto"/>
            <w:left w:val="none" w:sz="0" w:space="0" w:color="auto"/>
            <w:bottom w:val="none" w:sz="0" w:space="0" w:color="auto"/>
            <w:right w:val="none" w:sz="0" w:space="0" w:color="auto"/>
          </w:divBdr>
        </w:div>
        <w:div w:id="4676629">
          <w:marLeft w:val="720"/>
          <w:marRight w:val="0"/>
          <w:marTop w:val="187"/>
          <w:marBottom w:val="0"/>
          <w:divBdr>
            <w:top w:val="none" w:sz="0" w:space="0" w:color="auto"/>
            <w:left w:val="none" w:sz="0" w:space="0" w:color="auto"/>
            <w:bottom w:val="none" w:sz="0" w:space="0" w:color="auto"/>
            <w:right w:val="none" w:sz="0" w:space="0" w:color="auto"/>
          </w:divBdr>
        </w:div>
        <w:div w:id="1916278773">
          <w:marLeft w:val="720"/>
          <w:marRight w:val="0"/>
          <w:marTop w:val="187"/>
          <w:marBottom w:val="0"/>
          <w:divBdr>
            <w:top w:val="none" w:sz="0" w:space="0" w:color="auto"/>
            <w:left w:val="none" w:sz="0" w:space="0" w:color="auto"/>
            <w:bottom w:val="none" w:sz="0" w:space="0" w:color="auto"/>
            <w:right w:val="none" w:sz="0" w:space="0" w:color="auto"/>
          </w:divBdr>
        </w:div>
      </w:divsChild>
    </w:div>
    <w:div w:id="323969542">
      <w:bodyDiv w:val="1"/>
      <w:marLeft w:val="0"/>
      <w:marRight w:val="0"/>
      <w:marTop w:val="0"/>
      <w:marBottom w:val="0"/>
      <w:divBdr>
        <w:top w:val="none" w:sz="0" w:space="0" w:color="auto"/>
        <w:left w:val="none" w:sz="0" w:space="0" w:color="auto"/>
        <w:bottom w:val="none" w:sz="0" w:space="0" w:color="auto"/>
        <w:right w:val="none" w:sz="0" w:space="0" w:color="auto"/>
      </w:divBdr>
      <w:divsChild>
        <w:div w:id="1175536402">
          <w:marLeft w:val="720"/>
          <w:marRight w:val="0"/>
          <w:marTop w:val="187"/>
          <w:marBottom w:val="0"/>
          <w:divBdr>
            <w:top w:val="none" w:sz="0" w:space="0" w:color="auto"/>
            <w:left w:val="none" w:sz="0" w:space="0" w:color="auto"/>
            <w:bottom w:val="none" w:sz="0" w:space="0" w:color="auto"/>
            <w:right w:val="none" w:sz="0" w:space="0" w:color="auto"/>
          </w:divBdr>
        </w:div>
        <w:div w:id="1425222134">
          <w:marLeft w:val="720"/>
          <w:marRight w:val="0"/>
          <w:marTop w:val="187"/>
          <w:marBottom w:val="0"/>
          <w:divBdr>
            <w:top w:val="none" w:sz="0" w:space="0" w:color="auto"/>
            <w:left w:val="none" w:sz="0" w:space="0" w:color="auto"/>
            <w:bottom w:val="none" w:sz="0" w:space="0" w:color="auto"/>
            <w:right w:val="none" w:sz="0" w:space="0" w:color="auto"/>
          </w:divBdr>
        </w:div>
        <w:div w:id="422529270">
          <w:marLeft w:val="720"/>
          <w:marRight w:val="0"/>
          <w:marTop w:val="187"/>
          <w:marBottom w:val="0"/>
          <w:divBdr>
            <w:top w:val="none" w:sz="0" w:space="0" w:color="auto"/>
            <w:left w:val="none" w:sz="0" w:space="0" w:color="auto"/>
            <w:bottom w:val="none" w:sz="0" w:space="0" w:color="auto"/>
            <w:right w:val="none" w:sz="0" w:space="0" w:color="auto"/>
          </w:divBdr>
        </w:div>
        <w:div w:id="766462508">
          <w:marLeft w:val="720"/>
          <w:marRight w:val="0"/>
          <w:marTop w:val="187"/>
          <w:marBottom w:val="0"/>
          <w:divBdr>
            <w:top w:val="none" w:sz="0" w:space="0" w:color="auto"/>
            <w:left w:val="none" w:sz="0" w:space="0" w:color="auto"/>
            <w:bottom w:val="none" w:sz="0" w:space="0" w:color="auto"/>
            <w:right w:val="none" w:sz="0" w:space="0" w:color="auto"/>
          </w:divBdr>
        </w:div>
      </w:divsChild>
    </w:div>
    <w:div w:id="361783374">
      <w:bodyDiv w:val="1"/>
      <w:marLeft w:val="0"/>
      <w:marRight w:val="0"/>
      <w:marTop w:val="0"/>
      <w:marBottom w:val="0"/>
      <w:divBdr>
        <w:top w:val="none" w:sz="0" w:space="0" w:color="auto"/>
        <w:left w:val="none" w:sz="0" w:space="0" w:color="auto"/>
        <w:bottom w:val="none" w:sz="0" w:space="0" w:color="auto"/>
        <w:right w:val="none" w:sz="0" w:space="0" w:color="auto"/>
      </w:divBdr>
      <w:divsChild>
        <w:div w:id="2076777621">
          <w:marLeft w:val="720"/>
          <w:marRight w:val="0"/>
          <w:marTop w:val="144"/>
          <w:marBottom w:val="0"/>
          <w:divBdr>
            <w:top w:val="none" w:sz="0" w:space="0" w:color="auto"/>
            <w:left w:val="none" w:sz="0" w:space="0" w:color="auto"/>
            <w:bottom w:val="none" w:sz="0" w:space="0" w:color="auto"/>
            <w:right w:val="none" w:sz="0" w:space="0" w:color="auto"/>
          </w:divBdr>
        </w:div>
      </w:divsChild>
    </w:div>
    <w:div w:id="522481252">
      <w:bodyDiv w:val="1"/>
      <w:marLeft w:val="0"/>
      <w:marRight w:val="0"/>
      <w:marTop w:val="0"/>
      <w:marBottom w:val="0"/>
      <w:divBdr>
        <w:top w:val="none" w:sz="0" w:space="0" w:color="auto"/>
        <w:left w:val="none" w:sz="0" w:space="0" w:color="auto"/>
        <w:bottom w:val="none" w:sz="0" w:space="0" w:color="auto"/>
        <w:right w:val="none" w:sz="0" w:space="0" w:color="auto"/>
      </w:divBdr>
      <w:divsChild>
        <w:div w:id="1632393702">
          <w:marLeft w:val="720"/>
          <w:marRight w:val="0"/>
          <w:marTop w:val="187"/>
          <w:marBottom w:val="0"/>
          <w:divBdr>
            <w:top w:val="none" w:sz="0" w:space="0" w:color="auto"/>
            <w:left w:val="none" w:sz="0" w:space="0" w:color="auto"/>
            <w:bottom w:val="none" w:sz="0" w:space="0" w:color="auto"/>
            <w:right w:val="none" w:sz="0" w:space="0" w:color="auto"/>
          </w:divBdr>
        </w:div>
        <w:div w:id="1509172725">
          <w:marLeft w:val="720"/>
          <w:marRight w:val="0"/>
          <w:marTop w:val="187"/>
          <w:marBottom w:val="0"/>
          <w:divBdr>
            <w:top w:val="none" w:sz="0" w:space="0" w:color="auto"/>
            <w:left w:val="none" w:sz="0" w:space="0" w:color="auto"/>
            <w:bottom w:val="none" w:sz="0" w:space="0" w:color="auto"/>
            <w:right w:val="none" w:sz="0" w:space="0" w:color="auto"/>
          </w:divBdr>
        </w:div>
        <w:div w:id="1146893328">
          <w:marLeft w:val="720"/>
          <w:marRight w:val="0"/>
          <w:marTop w:val="187"/>
          <w:marBottom w:val="0"/>
          <w:divBdr>
            <w:top w:val="none" w:sz="0" w:space="0" w:color="auto"/>
            <w:left w:val="none" w:sz="0" w:space="0" w:color="auto"/>
            <w:bottom w:val="none" w:sz="0" w:space="0" w:color="auto"/>
            <w:right w:val="none" w:sz="0" w:space="0" w:color="auto"/>
          </w:divBdr>
        </w:div>
        <w:div w:id="500389251">
          <w:marLeft w:val="720"/>
          <w:marRight w:val="0"/>
          <w:marTop w:val="187"/>
          <w:marBottom w:val="0"/>
          <w:divBdr>
            <w:top w:val="none" w:sz="0" w:space="0" w:color="auto"/>
            <w:left w:val="none" w:sz="0" w:space="0" w:color="auto"/>
            <w:bottom w:val="none" w:sz="0" w:space="0" w:color="auto"/>
            <w:right w:val="none" w:sz="0" w:space="0" w:color="auto"/>
          </w:divBdr>
        </w:div>
      </w:divsChild>
    </w:div>
    <w:div w:id="876240980">
      <w:bodyDiv w:val="1"/>
      <w:marLeft w:val="0"/>
      <w:marRight w:val="0"/>
      <w:marTop w:val="0"/>
      <w:marBottom w:val="0"/>
      <w:divBdr>
        <w:top w:val="none" w:sz="0" w:space="0" w:color="auto"/>
        <w:left w:val="none" w:sz="0" w:space="0" w:color="auto"/>
        <w:bottom w:val="none" w:sz="0" w:space="0" w:color="auto"/>
        <w:right w:val="none" w:sz="0" w:space="0" w:color="auto"/>
      </w:divBdr>
    </w:div>
    <w:div w:id="914435768">
      <w:bodyDiv w:val="1"/>
      <w:marLeft w:val="0"/>
      <w:marRight w:val="0"/>
      <w:marTop w:val="0"/>
      <w:marBottom w:val="0"/>
      <w:divBdr>
        <w:top w:val="none" w:sz="0" w:space="0" w:color="auto"/>
        <w:left w:val="none" w:sz="0" w:space="0" w:color="auto"/>
        <w:bottom w:val="none" w:sz="0" w:space="0" w:color="auto"/>
        <w:right w:val="none" w:sz="0" w:space="0" w:color="auto"/>
      </w:divBdr>
      <w:divsChild>
        <w:div w:id="1425372008">
          <w:marLeft w:val="720"/>
          <w:marRight w:val="0"/>
          <w:marTop w:val="187"/>
          <w:marBottom w:val="0"/>
          <w:divBdr>
            <w:top w:val="none" w:sz="0" w:space="0" w:color="auto"/>
            <w:left w:val="none" w:sz="0" w:space="0" w:color="auto"/>
            <w:bottom w:val="none" w:sz="0" w:space="0" w:color="auto"/>
            <w:right w:val="none" w:sz="0" w:space="0" w:color="auto"/>
          </w:divBdr>
        </w:div>
        <w:div w:id="105471963">
          <w:marLeft w:val="720"/>
          <w:marRight w:val="0"/>
          <w:marTop w:val="187"/>
          <w:marBottom w:val="0"/>
          <w:divBdr>
            <w:top w:val="none" w:sz="0" w:space="0" w:color="auto"/>
            <w:left w:val="none" w:sz="0" w:space="0" w:color="auto"/>
            <w:bottom w:val="none" w:sz="0" w:space="0" w:color="auto"/>
            <w:right w:val="none" w:sz="0" w:space="0" w:color="auto"/>
          </w:divBdr>
        </w:div>
        <w:div w:id="339240927">
          <w:marLeft w:val="720"/>
          <w:marRight w:val="0"/>
          <w:marTop w:val="187"/>
          <w:marBottom w:val="0"/>
          <w:divBdr>
            <w:top w:val="none" w:sz="0" w:space="0" w:color="auto"/>
            <w:left w:val="none" w:sz="0" w:space="0" w:color="auto"/>
            <w:bottom w:val="none" w:sz="0" w:space="0" w:color="auto"/>
            <w:right w:val="none" w:sz="0" w:space="0" w:color="auto"/>
          </w:divBdr>
        </w:div>
        <w:div w:id="1407531039">
          <w:marLeft w:val="720"/>
          <w:marRight w:val="0"/>
          <w:marTop w:val="187"/>
          <w:marBottom w:val="0"/>
          <w:divBdr>
            <w:top w:val="none" w:sz="0" w:space="0" w:color="auto"/>
            <w:left w:val="none" w:sz="0" w:space="0" w:color="auto"/>
            <w:bottom w:val="none" w:sz="0" w:space="0" w:color="auto"/>
            <w:right w:val="none" w:sz="0" w:space="0" w:color="auto"/>
          </w:divBdr>
        </w:div>
        <w:div w:id="1199390373">
          <w:marLeft w:val="720"/>
          <w:marRight w:val="0"/>
          <w:marTop w:val="187"/>
          <w:marBottom w:val="0"/>
          <w:divBdr>
            <w:top w:val="none" w:sz="0" w:space="0" w:color="auto"/>
            <w:left w:val="none" w:sz="0" w:space="0" w:color="auto"/>
            <w:bottom w:val="none" w:sz="0" w:space="0" w:color="auto"/>
            <w:right w:val="none" w:sz="0" w:space="0" w:color="auto"/>
          </w:divBdr>
        </w:div>
        <w:div w:id="851919081">
          <w:marLeft w:val="720"/>
          <w:marRight w:val="0"/>
          <w:marTop w:val="187"/>
          <w:marBottom w:val="0"/>
          <w:divBdr>
            <w:top w:val="none" w:sz="0" w:space="0" w:color="auto"/>
            <w:left w:val="none" w:sz="0" w:space="0" w:color="auto"/>
            <w:bottom w:val="none" w:sz="0" w:space="0" w:color="auto"/>
            <w:right w:val="none" w:sz="0" w:space="0" w:color="auto"/>
          </w:divBdr>
        </w:div>
      </w:divsChild>
    </w:div>
    <w:div w:id="986973389">
      <w:bodyDiv w:val="1"/>
      <w:marLeft w:val="0"/>
      <w:marRight w:val="0"/>
      <w:marTop w:val="0"/>
      <w:marBottom w:val="0"/>
      <w:divBdr>
        <w:top w:val="none" w:sz="0" w:space="0" w:color="auto"/>
        <w:left w:val="none" w:sz="0" w:space="0" w:color="auto"/>
        <w:bottom w:val="none" w:sz="0" w:space="0" w:color="auto"/>
        <w:right w:val="none" w:sz="0" w:space="0" w:color="auto"/>
      </w:divBdr>
      <w:divsChild>
        <w:div w:id="607351683">
          <w:marLeft w:val="1166"/>
          <w:marRight w:val="0"/>
          <w:marTop w:val="187"/>
          <w:marBottom w:val="0"/>
          <w:divBdr>
            <w:top w:val="none" w:sz="0" w:space="0" w:color="auto"/>
            <w:left w:val="none" w:sz="0" w:space="0" w:color="auto"/>
            <w:bottom w:val="none" w:sz="0" w:space="0" w:color="auto"/>
            <w:right w:val="none" w:sz="0" w:space="0" w:color="auto"/>
          </w:divBdr>
        </w:div>
        <w:div w:id="1702707165">
          <w:marLeft w:val="1166"/>
          <w:marRight w:val="0"/>
          <w:marTop w:val="187"/>
          <w:marBottom w:val="0"/>
          <w:divBdr>
            <w:top w:val="none" w:sz="0" w:space="0" w:color="auto"/>
            <w:left w:val="none" w:sz="0" w:space="0" w:color="auto"/>
            <w:bottom w:val="none" w:sz="0" w:space="0" w:color="auto"/>
            <w:right w:val="none" w:sz="0" w:space="0" w:color="auto"/>
          </w:divBdr>
        </w:div>
        <w:div w:id="1730952739">
          <w:marLeft w:val="1166"/>
          <w:marRight w:val="0"/>
          <w:marTop w:val="187"/>
          <w:marBottom w:val="0"/>
          <w:divBdr>
            <w:top w:val="none" w:sz="0" w:space="0" w:color="auto"/>
            <w:left w:val="none" w:sz="0" w:space="0" w:color="auto"/>
            <w:bottom w:val="none" w:sz="0" w:space="0" w:color="auto"/>
            <w:right w:val="none" w:sz="0" w:space="0" w:color="auto"/>
          </w:divBdr>
        </w:div>
        <w:div w:id="1079516879">
          <w:marLeft w:val="1166"/>
          <w:marRight w:val="0"/>
          <w:marTop w:val="187"/>
          <w:marBottom w:val="0"/>
          <w:divBdr>
            <w:top w:val="none" w:sz="0" w:space="0" w:color="auto"/>
            <w:left w:val="none" w:sz="0" w:space="0" w:color="auto"/>
            <w:bottom w:val="none" w:sz="0" w:space="0" w:color="auto"/>
            <w:right w:val="none" w:sz="0" w:space="0" w:color="auto"/>
          </w:divBdr>
        </w:div>
        <w:div w:id="438381177">
          <w:marLeft w:val="1166"/>
          <w:marRight w:val="0"/>
          <w:marTop w:val="187"/>
          <w:marBottom w:val="0"/>
          <w:divBdr>
            <w:top w:val="none" w:sz="0" w:space="0" w:color="auto"/>
            <w:left w:val="none" w:sz="0" w:space="0" w:color="auto"/>
            <w:bottom w:val="none" w:sz="0" w:space="0" w:color="auto"/>
            <w:right w:val="none" w:sz="0" w:space="0" w:color="auto"/>
          </w:divBdr>
        </w:div>
        <w:div w:id="1832016547">
          <w:marLeft w:val="1166"/>
          <w:marRight w:val="0"/>
          <w:marTop w:val="187"/>
          <w:marBottom w:val="0"/>
          <w:divBdr>
            <w:top w:val="none" w:sz="0" w:space="0" w:color="auto"/>
            <w:left w:val="none" w:sz="0" w:space="0" w:color="auto"/>
            <w:bottom w:val="none" w:sz="0" w:space="0" w:color="auto"/>
            <w:right w:val="none" w:sz="0" w:space="0" w:color="auto"/>
          </w:divBdr>
        </w:div>
      </w:divsChild>
    </w:div>
    <w:div w:id="1033993745">
      <w:bodyDiv w:val="1"/>
      <w:marLeft w:val="0"/>
      <w:marRight w:val="0"/>
      <w:marTop w:val="0"/>
      <w:marBottom w:val="0"/>
      <w:divBdr>
        <w:top w:val="none" w:sz="0" w:space="0" w:color="auto"/>
        <w:left w:val="none" w:sz="0" w:space="0" w:color="auto"/>
        <w:bottom w:val="none" w:sz="0" w:space="0" w:color="auto"/>
        <w:right w:val="none" w:sz="0" w:space="0" w:color="auto"/>
      </w:divBdr>
      <w:divsChild>
        <w:div w:id="437067315">
          <w:marLeft w:val="720"/>
          <w:marRight w:val="0"/>
          <w:marTop w:val="173"/>
          <w:marBottom w:val="0"/>
          <w:divBdr>
            <w:top w:val="none" w:sz="0" w:space="0" w:color="auto"/>
            <w:left w:val="none" w:sz="0" w:space="0" w:color="auto"/>
            <w:bottom w:val="none" w:sz="0" w:space="0" w:color="auto"/>
            <w:right w:val="none" w:sz="0" w:space="0" w:color="auto"/>
          </w:divBdr>
        </w:div>
        <w:div w:id="197740017">
          <w:marLeft w:val="720"/>
          <w:marRight w:val="0"/>
          <w:marTop w:val="173"/>
          <w:marBottom w:val="0"/>
          <w:divBdr>
            <w:top w:val="none" w:sz="0" w:space="0" w:color="auto"/>
            <w:left w:val="none" w:sz="0" w:space="0" w:color="auto"/>
            <w:bottom w:val="none" w:sz="0" w:space="0" w:color="auto"/>
            <w:right w:val="none" w:sz="0" w:space="0" w:color="auto"/>
          </w:divBdr>
        </w:div>
        <w:div w:id="270936485">
          <w:marLeft w:val="720"/>
          <w:marRight w:val="0"/>
          <w:marTop w:val="173"/>
          <w:marBottom w:val="0"/>
          <w:divBdr>
            <w:top w:val="none" w:sz="0" w:space="0" w:color="auto"/>
            <w:left w:val="none" w:sz="0" w:space="0" w:color="auto"/>
            <w:bottom w:val="none" w:sz="0" w:space="0" w:color="auto"/>
            <w:right w:val="none" w:sz="0" w:space="0" w:color="auto"/>
          </w:divBdr>
        </w:div>
      </w:divsChild>
    </w:div>
    <w:div w:id="1387607418">
      <w:bodyDiv w:val="1"/>
      <w:marLeft w:val="0"/>
      <w:marRight w:val="0"/>
      <w:marTop w:val="0"/>
      <w:marBottom w:val="0"/>
      <w:divBdr>
        <w:top w:val="none" w:sz="0" w:space="0" w:color="auto"/>
        <w:left w:val="none" w:sz="0" w:space="0" w:color="auto"/>
        <w:bottom w:val="none" w:sz="0" w:space="0" w:color="auto"/>
        <w:right w:val="none" w:sz="0" w:space="0" w:color="auto"/>
      </w:divBdr>
      <w:divsChild>
        <w:div w:id="1307273704">
          <w:marLeft w:val="720"/>
          <w:marRight w:val="0"/>
          <w:marTop w:val="96"/>
          <w:marBottom w:val="0"/>
          <w:divBdr>
            <w:top w:val="none" w:sz="0" w:space="0" w:color="auto"/>
            <w:left w:val="none" w:sz="0" w:space="0" w:color="auto"/>
            <w:bottom w:val="none" w:sz="0" w:space="0" w:color="auto"/>
            <w:right w:val="none" w:sz="0" w:space="0" w:color="auto"/>
          </w:divBdr>
        </w:div>
        <w:div w:id="1930311188">
          <w:marLeft w:val="720"/>
          <w:marRight w:val="0"/>
          <w:marTop w:val="96"/>
          <w:marBottom w:val="0"/>
          <w:divBdr>
            <w:top w:val="none" w:sz="0" w:space="0" w:color="auto"/>
            <w:left w:val="none" w:sz="0" w:space="0" w:color="auto"/>
            <w:bottom w:val="none" w:sz="0" w:space="0" w:color="auto"/>
            <w:right w:val="none" w:sz="0" w:space="0" w:color="auto"/>
          </w:divBdr>
        </w:div>
        <w:div w:id="2138180195">
          <w:marLeft w:val="720"/>
          <w:marRight w:val="0"/>
          <w:marTop w:val="96"/>
          <w:marBottom w:val="0"/>
          <w:divBdr>
            <w:top w:val="none" w:sz="0" w:space="0" w:color="auto"/>
            <w:left w:val="none" w:sz="0" w:space="0" w:color="auto"/>
            <w:bottom w:val="none" w:sz="0" w:space="0" w:color="auto"/>
            <w:right w:val="none" w:sz="0" w:space="0" w:color="auto"/>
          </w:divBdr>
        </w:div>
        <w:div w:id="1316302070">
          <w:marLeft w:val="720"/>
          <w:marRight w:val="0"/>
          <w:marTop w:val="96"/>
          <w:marBottom w:val="0"/>
          <w:divBdr>
            <w:top w:val="none" w:sz="0" w:space="0" w:color="auto"/>
            <w:left w:val="none" w:sz="0" w:space="0" w:color="auto"/>
            <w:bottom w:val="none" w:sz="0" w:space="0" w:color="auto"/>
            <w:right w:val="none" w:sz="0" w:space="0" w:color="auto"/>
          </w:divBdr>
        </w:div>
        <w:div w:id="2092119147">
          <w:marLeft w:val="720"/>
          <w:marRight w:val="0"/>
          <w:marTop w:val="96"/>
          <w:marBottom w:val="0"/>
          <w:divBdr>
            <w:top w:val="none" w:sz="0" w:space="0" w:color="auto"/>
            <w:left w:val="none" w:sz="0" w:space="0" w:color="auto"/>
            <w:bottom w:val="none" w:sz="0" w:space="0" w:color="auto"/>
            <w:right w:val="none" w:sz="0" w:space="0" w:color="auto"/>
          </w:divBdr>
        </w:div>
        <w:div w:id="500436214">
          <w:marLeft w:val="720"/>
          <w:marRight w:val="0"/>
          <w:marTop w:val="96"/>
          <w:marBottom w:val="0"/>
          <w:divBdr>
            <w:top w:val="none" w:sz="0" w:space="0" w:color="auto"/>
            <w:left w:val="none" w:sz="0" w:space="0" w:color="auto"/>
            <w:bottom w:val="none" w:sz="0" w:space="0" w:color="auto"/>
            <w:right w:val="none" w:sz="0" w:space="0" w:color="auto"/>
          </w:divBdr>
        </w:div>
      </w:divsChild>
    </w:div>
    <w:div w:id="1392802333">
      <w:bodyDiv w:val="1"/>
      <w:marLeft w:val="0"/>
      <w:marRight w:val="0"/>
      <w:marTop w:val="0"/>
      <w:marBottom w:val="0"/>
      <w:divBdr>
        <w:top w:val="none" w:sz="0" w:space="0" w:color="auto"/>
        <w:left w:val="none" w:sz="0" w:space="0" w:color="auto"/>
        <w:bottom w:val="none" w:sz="0" w:space="0" w:color="auto"/>
        <w:right w:val="none" w:sz="0" w:space="0" w:color="auto"/>
      </w:divBdr>
      <w:divsChild>
        <w:div w:id="1513453763">
          <w:marLeft w:val="720"/>
          <w:marRight w:val="0"/>
          <w:marTop w:val="205"/>
          <w:marBottom w:val="0"/>
          <w:divBdr>
            <w:top w:val="none" w:sz="0" w:space="0" w:color="auto"/>
            <w:left w:val="none" w:sz="0" w:space="0" w:color="auto"/>
            <w:bottom w:val="none" w:sz="0" w:space="0" w:color="auto"/>
            <w:right w:val="none" w:sz="0" w:space="0" w:color="auto"/>
          </w:divBdr>
        </w:div>
        <w:div w:id="1994065396">
          <w:marLeft w:val="720"/>
          <w:marRight w:val="0"/>
          <w:marTop w:val="205"/>
          <w:marBottom w:val="0"/>
          <w:divBdr>
            <w:top w:val="none" w:sz="0" w:space="0" w:color="auto"/>
            <w:left w:val="none" w:sz="0" w:space="0" w:color="auto"/>
            <w:bottom w:val="none" w:sz="0" w:space="0" w:color="auto"/>
            <w:right w:val="none" w:sz="0" w:space="0" w:color="auto"/>
          </w:divBdr>
        </w:div>
        <w:div w:id="2013290528">
          <w:marLeft w:val="720"/>
          <w:marRight w:val="0"/>
          <w:marTop w:val="205"/>
          <w:marBottom w:val="0"/>
          <w:divBdr>
            <w:top w:val="none" w:sz="0" w:space="0" w:color="auto"/>
            <w:left w:val="none" w:sz="0" w:space="0" w:color="auto"/>
            <w:bottom w:val="none" w:sz="0" w:space="0" w:color="auto"/>
            <w:right w:val="none" w:sz="0" w:space="0" w:color="auto"/>
          </w:divBdr>
        </w:div>
      </w:divsChild>
    </w:div>
    <w:div w:id="1590114869">
      <w:bodyDiv w:val="1"/>
      <w:marLeft w:val="0"/>
      <w:marRight w:val="0"/>
      <w:marTop w:val="0"/>
      <w:marBottom w:val="0"/>
      <w:divBdr>
        <w:top w:val="none" w:sz="0" w:space="0" w:color="auto"/>
        <w:left w:val="none" w:sz="0" w:space="0" w:color="auto"/>
        <w:bottom w:val="none" w:sz="0" w:space="0" w:color="auto"/>
        <w:right w:val="none" w:sz="0" w:space="0" w:color="auto"/>
      </w:divBdr>
      <w:divsChild>
        <w:div w:id="1471897483">
          <w:marLeft w:val="720"/>
          <w:marRight w:val="0"/>
          <w:marTop w:val="205"/>
          <w:marBottom w:val="0"/>
          <w:divBdr>
            <w:top w:val="none" w:sz="0" w:space="0" w:color="auto"/>
            <w:left w:val="none" w:sz="0" w:space="0" w:color="auto"/>
            <w:bottom w:val="none" w:sz="0" w:space="0" w:color="auto"/>
            <w:right w:val="none" w:sz="0" w:space="0" w:color="auto"/>
          </w:divBdr>
        </w:div>
        <w:div w:id="980691911">
          <w:marLeft w:val="720"/>
          <w:marRight w:val="0"/>
          <w:marTop w:val="205"/>
          <w:marBottom w:val="0"/>
          <w:divBdr>
            <w:top w:val="none" w:sz="0" w:space="0" w:color="auto"/>
            <w:left w:val="none" w:sz="0" w:space="0" w:color="auto"/>
            <w:bottom w:val="none" w:sz="0" w:space="0" w:color="auto"/>
            <w:right w:val="none" w:sz="0" w:space="0" w:color="auto"/>
          </w:divBdr>
        </w:div>
        <w:div w:id="921598770">
          <w:marLeft w:val="720"/>
          <w:marRight w:val="0"/>
          <w:marTop w:val="205"/>
          <w:marBottom w:val="0"/>
          <w:divBdr>
            <w:top w:val="none" w:sz="0" w:space="0" w:color="auto"/>
            <w:left w:val="none" w:sz="0" w:space="0" w:color="auto"/>
            <w:bottom w:val="none" w:sz="0" w:space="0" w:color="auto"/>
            <w:right w:val="none" w:sz="0" w:space="0" w:color="auto"/>
          </w:divBdr>
        </w:div>
      </w:divsChild>
    </w:div>
    <w:div w:id="1731658307">
      <w:bodyDiv w:val="1"/>
      <w:marLeft w:val="0"/>
      <w:marRight w:val="0"/>
      <w:marTop w:val="0"/>
      <w:marBottom w:val="0"/>
      <w:divBdr>
        <w:top w:val="none" w:sz="0" w:space="0" w:color="auto"/>
        <w:left w:val="none" w:sz="0" w:space="0" w:color="auto"/>
        <w:bottom w:val="none" w:sz="0" w:space="0" w:color="auto"/>
        <w:right w:val="none" w:sz="0" w:space="0" w:color="auto"/>
      </w:divBdr>
      <w:divsChild>
        <w:div w:id="957294318">
          <w:marLeft w:val="720"/>
          <w:marRight w:val="0"/>
          <w:marTop w:val="173"/>
          <w:marBottom w:val="0"/>
          <w:divBdr>
            <w:top w:val="none" w:sz="0" w:space="0" w:color="auto"/>
            <w:left w:val="none" w:sz="0" w:space="0" w:color="auto"/>
            <w:bottom w:val="none" w:sz="0" w:space="0" w:color="auto"/>
            <w:right w:val="none" w:sz="0" w:space="0" w:color="auto"/>
          </w:divBdr>
        </w:div>
        <w:div w:id="1374307172">
          <w:marLeft w:val="720"/>
          <w:marRight w:val="0"/>
          <w:marTop w:val="173"/>
          <w:marBottom w:val="0"/>
          <w:divBdr>
            <w:top w:val="none" w:sz="0" w:space="0" w:color="auto"/>
            <w:left w:val="none" w:sz="0" w:space="0" w:color="auto"/>
            <w:bottom w:val="none" w:sz="0" w:space="0" w:color="auto"/>
            <w:right w:val="none" w:sz="0" w:space="0" w:color="auto"/>
          </w:divBdr>
        </w:div>
        <w:div w:id="241066242">
          <w:marLeft w:val="720"/>
          <w:marRight w:val="0"/>
          <w:marTop w:val="173"/>
          <w:marBottom w:val="0"/>
          <w:divBdr>
            <w:top w:val="none" w:sz="0" w:space="0" w:color="auto"/>
            <w:left w:val="none" w:sz="0" w:space="0" w:color="auto"/>
            <w:bottom w:val="none" w:sz="0" w:space="0" w:color="auto"/>
            <w:right w:val="none" w:sz="0" w:space="0" w:color="auto"/>
          </w:divBdr>
        </w:div>
        <w:div w:id="1663508765">
          <w:marLeft w:val="720"/>
          <w:marRight w:val="0"/>
          <w:marTop w:val="173"/>
          <w:marBottom w:val="0"/>
          <w:divBdr>
            <w:top w:val="none" w:sz="0" w:space="0" w:color="auto"/>
            <w:left w:val="none" w:sz="0" w:space="0" w:color="auto"/>
            <w:bottom w:val="none" w:sz="0" w:space="0" w:color="auto"/>
            <w:right w:val="none" w:sz="0" w:space="0" w:color="auto"/>
          </w:divBdr>
        </w:div>
      </w:divsChild>
    </w:div>
    <w:div w:id="1857881599">
      <w:bodyDiv w:val="1"/>
      <w:marLeft w:val="0"/>
      <w:marRight w:val="0"/>
      <w:marTop w:val="0"/>
      <w:marBottom w:val="0"/>
      <w:divBdr>
        <w:top w:val="none" w:sz="0" w:space="0" w:color="auto"/>
        <w:left w:val="none" w:sz="0" w:space="0" w:color="auto"/>
        <w:bottom w:val="none" w:sz="0" w:space="0" w:color="auto"/>
        <w:right w:val="none" w:sz="0" w:space="0" w:color="auto"/>
      </w:divBdr>
      <w:divsChild>
        <w:div w:id="761419493">
          <w:marLeft w:val="720"/>
          <w:marRight w:val="0"/>
          <w:marTop w:val="205"/>
          <w:marBottom w:val="0"/>
          <w:divBdr>
            <w:top w:val="none" w:sz="0" w:space="0" w:color="auto"/>
            <w:left w:val="none" w:sz="0" w:space="0" w:color="auto"/>
            <w:bottom w:val="none" w:sz="0" w:space="0" w:color="auto"/>
            <w:right w:val="none" w:sz="0" w:space="0" w:color="auto"/>
          </w:divBdr>
        </w:div>
        <w:div w:id="1709336260">
          <w:marLeft w:val="720"/>
          <w:marRight w:val="0"/>
          <w:marTop w:val="205"/>
          <w:marBottom w:val="0"/>
          <w:divBdr>
            <w:top w:val="none" w:sz="0" w:space="0" w:color="auto"/>
            <w:left w:val="none" w:sz="0" w:space="0" w:color="auto"/>
            <w:bottom w:val="none" w:sz="0" w:space="0" w:color="auto"/>
            <w:right w:val="none" w:sz="0" w:space="0" w:color="auto"/>
          </w:divBdr>
        </w:div>
        <w:div w:id="1406611219">
          <w:marLeft w:val="720"/>
          <w:marRight w:val="0"/>
          <w:marTop w:val="205"/>
          <w:marBottom w:val="0"/>
          <w:divBdr>
            <w:top w:val="none" w:sz="0" w:space="0" w:color="auto"/>
            <w:left w:val="none" w:sz="0" w:space="0" w:color="auto"/>
            <w:bottom w:val="none" w:sz="0" w:space="0" w:color="auto"/>
            <w:right w:val="none" w:sz="0" w:space="0" w:color="auto"/>
          </w:divBdr>
        </w:div>
      </w:divsChild>
    </w:div>
    <w:div w:id="1871800081">
      <w:bodyDiv w:val="1"/>
      <w:marLeft w:val="0"/>
      <w:marRight w:val="0"/>
      <w:marTop w:val="0"/>
      <w:marBottom w:val="0"/>
      <w:divBdr>
        <w:top w:val="none" w:sz="0" w:space="0" w:color="auto"/>
        <w:left w:val="none" w:sz="0" w:space="0" w:color="auto"/>
        <w:bottom w:val="none" w:sz="0" w:space="0" w:color="auto"/>
        <w:right w:val="none" w:sz="0" w:space="0" w:color="auto"/>
      </w:divBdr>
      <w:divsChild>
        <w:div w:id="439373138">
          <w:marLeft w:val="720"/>
          <w:marRight w:val="0"/>
          <w:marTop w:val="205"/>
          <w:marBottom w:val="0"/>
          <w:divBdr>
            <w:top w:val="none" w:sz="0" w:space="0" w:color="auto"/>
            <w:left w:val="none" w:sz="0" w:space="0" w:color="auto"/>
            <w:bottom w:val="none" w:sz="0" w:space="0" w:color="auto"/>
            <w:right w:val="none" w:sz="0" w:space="0" w:color="auto"/>
          </w:divBdr>
        </w:div>
        <w:div w:id="432362715">
          <w:marLeft w:val="720"/>
          <w:marRight w:val="0"/>
          <w:marTop w:val="20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yperlink" Target="http://page.onlinegrad.marygrove.edu/blog/bid/160242/5-Effective-Time-Management-Tips-for-Principals" TargetMode="Externa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3098</Words>
  <Characters>17664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College of William and Mary</Company>
  <LinksUpToDate>false</LinksUpToDate>
  <CharactersWithSpaces>20721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Colley, Amy C</dc:creator>
  <cp:keywords/>
  <dc:description/>
  <cp:lastModifiedBy>McCoy, Zachary</cp:lastModifiedBy>
  <cp:revision>2</cp:revision>
  <cp:lastPrinted>2017-07-12T22:53:00Z</cp:lastPrinted>
  <dcterms:created xsi:type="dcterms:W3CDTF">2017-07-19T14:33:00Z</dcterms:created>
  <dcterms:modified xsi:type="dcterms:W3CDTF">2017-07-19T14:33:00Z</dcterms:modified>
</cp:coreProperties>
</file>