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8C8B" w14:textId="77777777" w:rsidR="00FF7644" w:rsidRPr="00FF7644" w:rsidRDefault="00FF7644" w:rsidP="00FF7644">
      <w:pPr>
        <w:pStyle w:val="Title"/>
        <w:jc w:val="center"/>
        <w:rPr>
          <w:b/>
          <w:bCs/>
          <w:sz w:val="28"/>
          <w:szCs w:val="28"/>
        </w:rPr>
      </w:pPr>
      <w:r w:rsidRPr="00FF7644">
        <w:rPr>
          <w:b/>
          <w:bCs/>
          <w:sz w:val="28"/>
          <w:szCs w:val="28"/>
        </w:rPr>
        <w:t>Allowable Use of Funds</w:t>
      </w:r>
    </w:p>
    <w:p w14:paraId="3CB8726F" w14:textId="77777777" w:rsidR="00FF7644" w:rsidRPr="00FF7644" w:rsidRDefault="00FF7644" w:rsidP="00FF7644">
      <w:pPr>
        <w:rPr>
          <w:rFonts w:cstheme="minorHAnsi"/>
          <w:sz w:val="24"/>
          <w:szCs w:val="24"/>
        </w:rPr>
      </w:pPr>
    </w:p>
    <w:p w14:paraId="0B0AE02C" w14:textId="77777777" w:rsidR="00FF7644" w:rsidRPr="00FF7644" w:rsidRDefault="00FF7644" w:rsidP="00FF7644">
      <w:pPr>
        <w:pStyle w:val="BodyText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F7644">
        <w:rPr>
          <w:rFonts w:asciiTheme="minorHAnsi" w:hAnsiTheme="minorHAnsi" w:cstheme="minorHAnsi"/>
          <w:sz w:val="24"/>
          <w:szCs w:val="24"/>
        </w:rPr>
        <w:t>Tutoring, supplemental instruction, and enriched educational services.</w:t>
      </w:r>
    </w:p>
    <w:p w14:paraId="3B46B547" w14:textId="77777777" w:rsidR="00FF7644" w:rsidRPr="00FF7644" w:rsidRDefault="00FF7644" w:rsidP="00FF7644">
      <w:pPr>
        <w:pStyle w:val="BodyText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F7644">
        <w:rPr>
          <w:rFonts w:asciiTheme="minorHAnsi" w:hAnsiTheme="minorHAnsi" w:cstheme="minorHAnsi"/>
          <w:sz w:val="24"/>
          <w:szCs w:val="24"/>
        </w:rPr>
        <w:t>Expedited student evaluations, including gifted and talented, special education, and limited English proficiency.</w:t>
      </w:r>
    </w:p>
    <w:p w14:paraId="22A52E99" w14:textId="77777777" w:rsidR="00FF7644" w:rsidRPr="00FF7644" w:rsidRDefault="00FF7644" w:rsidP="00FF7644">
      <w:pPr>
        <w:pStyle w:val="BodyText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F7644">
        <w:rPr>
          <w:rFonts w:asciiTheme="minorHAnsi" w:hAnsiTheme="minorHAnsi" w:cstheme="minorHAnsi"/>
          <w:sz w:val="24"/>
          <w:szCs w:val="24"/>
        </w:rPr>
        <w:t>Professional development for educators and other school personnel.</w:t>
      </w:r>
    </w:p>
    <w:p w14:paraId="35F97A33" w14:textId="77777777" w:rsidR="00FF7644" w:rsidRPr="00FF7644" w:rsidRDefault="00FF7644" w:rsidP="00FF7644">
      <w:pPr>
        <w:pStyle w:val="BodyText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F7644">
        <w:rPr>
          <w:rFonts w:asciiTheme="minorHAnsi" w:hAnsiTheme="minorHAnsi" w:cstheme="minorHAnsi"/>
          <w:sz w:val="24"/>
          <w:szCs w:val="24"/>
        </w:rPr>
        <w:t xml:space="preserve">Referrals for medical, dental, other health services, and social services.  </w:t>
      </w:r>
    </w:p>
    <w:p w14:paraId="3ED1CF78" w14:textId="77777777" w:rsidR="00FF7644" w:rsidRPr="00FF7644" w:rsidRDefault="00FF7644" w:rsidP="00FF7644">
      <w:pPr>
        <w:pStyle w:val="BodyText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FF7644">
        <w:rPr>
          <w:rFonts w:asciiTheme="minorHAnsi" w:hAnsiTheme="minorHAnsi" w:cstheme="minorHAnsi"/>
          <w:sz w:val="24"/>
          <w:szCs w:val="24"/>
        </w:rPr>
        <w:t>Defraying excess cost of transportation.</w:t>
      </w:r>
    </w:p>
    <w:p w14:paraId="1210F960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Provision of developmentally appropriate early childhood education programs not otherwise provided.</w:t>
      </w:r>
    </w:p>
    <w:p w14:paraId="303B95FE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Provision of services and assistance to attract, engage, and retain homeless children and youth and unaccompanied youth in public school programs.</w:t>
      </w:r>
    </w:p>
    <w:p w14:paraId="78F5FB00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Before- and after-school, mentoring, and summer programs with a teacher or other qualified individual.</w:t>
      </w:r>
    </w:p>
    <w:p w14:paraId="0FAB2504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The payment of fees and other costs associated with tracking, obtaining, and transferring records necessary to enroll homeless children and youth.</w:t>
      </w:r>
    </w:p>
    <w:p w14:paraId="33B7C13A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Provision of education and training to parents of homeless students about educational rights and resources that are available.</w:t>
      </w:r>
    </w:p>
    <w:p w14:paraId="2B7C9F72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Coordination between schools and service agencies.</w:t>
      </w:r>
    </w:p>
    <w:p w14:paraId="66FD95EE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Provision of specialized instructional support services (including violence prevention counseling) and referrals for such services.</w:t>
      </w:r>
    </w:p>
    <w:p w14:paraId="296DAA2C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Addressing needs of homeless children and youth arising from domestic violence and parental mental health and substance abuse problems.</w:t>
      </w:r>
    </w:p>
    <w:p w14:paraId="6F26243C" w14:textId="148D8B52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Adaptation of space</w:t>
      </w:r>
      <w:r w:rsidR="00C025E7">
        <w:rPr>
          <w:rFonts w:asciiTheme="minorHAnsi" w:hAnsiTheme="minorHAnsi" w:cstheme="minorHAnsi"/>
          <w:szCs w:val="24"/>
        </w:rPr>
        <w:t xml:space="preserve"> and</w:t>
      </w:r>
      <w:r w:rsidRPr="00FF7644">
        <w:rPr>
          <w:rFonts w:asciiTheme="minorHAnsi" w:hAnsiTheme="minorHAnsi" w:cstheme="minorHAnsi"/>
          <w:szCs w:val="24"/>
        </w:rPr>
        <w:t xml:space="preserve"> purchase of supplies for non-school facilities.</w:t>
      </w:r>
    </w:p>
    <w:p w14:paraId="2549123A" w14:textId="77777777" w:rsidR="00FF7644" w:rsidRPr="00FF7644" w:rsidRDefault="00FF7644" w:rsidP="00FF7644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School supplies for distribution at shelters and temporary housing facilities.</w:t>
      </w:r>
    </w:p>
    <w:p w14:paraId="40FA7E5D" w14:textId="24B7476B" w:rsidR="00727F36" w:rsidRPr="00C76633" w:rsidRDefault="00FF7644" w:rsidP="00C7663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theme="minorHAnsi"/>
          <w:szCs w:val="24"/>
        </w:rPr>
      </w:pPr>
      <w:r w:rsidRPr="00FF7644">
        <w:rPr>
          <w:rFonts w:asciiTheme="minorHAnsi" w:hAnsiTheme="minorHAnsi" w:cstheme="minorHAnsi"/>
          <w:szCs w:val="24"/>
        </w:rPr>
        <w:t>Extraordinary or emergency assistance to enable homeless children to attend school and participate fully</w:t>
      </w:r>
      <w:r w:rsidR="00C76633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sectPr w:rsidR="00727F36" w:rsidRPr="00C766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A9C5" w14:textId="77777777" w:rsidR="00F47D98" w:rsidRDefault="00F47D98" w:rsidP="00FF7644">
      <w:pPr>
        <w:spacing w:after="0" w:line="240" w:lineRule="auto"/>
      </w:pPr>
      <w:r>
        <w:separator/>
      </w:r>
    </w:p>
  </w:endnote>
  <w:endnote w:type="continuationSeparator" w:id="0">
    <w:p w14:paraId="271C839A" w14:textId="77777777" w:rsidR="00F47D98" w:rsidRDefault="00F47D98" w:rsidP="00FF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F9DB" w14:textId="77777777" w:rsidR="00F47D98" w:rsidRDefault="00F47D98" w:rsidP="00FF7644">
      <w:pPr>
        <w:spacing w:after="0" w:line="240" w:lineRule="auto"/>
      </w:pPr>
      <w:r>
        <w:separator/>
      </w:r>
    </w:p>
  </w:footnote>
  <w:footnote w:type="continuationSeparator" w:id="0">
    <w:p w14:paraId="18E29ABB" w14:textId="77777777" w:rsidR="00F47D98" w:rsidRDefault="00F47D98" w:rsidP="00FF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D7DA" w14:textId="0D350DE7" w:rsidR="00FF7644" w:rsidRDefault="00FF7644" w:rsidP="00FF7644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5EB9"/>
    <w:multiLevelType w:val="hybridMultilevel"/>
    <w:tmpl w:val="C120831C"/>
    <w:lvl w:ilvl="0" w:tplc="E8A22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4"/>
    <w:rsid w:val="00043507"/>
    <w:rsid w:val="00196DD3"/>
    <w:rsid w:val="003E0ABB"/>
    <w:rsid w:val="00446CB3"/>
    <w:rsid w:val="00727F36"/>
    <w:rsid w:val="007B1EB2"/>
    <w:rsid w:val="00B40B07"/>
    <w:rsid w:val="00B96404"/>
    <w:rsid w:val="00BD192D"/>
    <w:rsid w:val="00C025E7"/>
    <w:rsid w:val="00C76633"/>
    <w:rsid w:val="00D15750"/>
    <w:rsid w:val="00E169A6"/>
    <w:rsid w:val="00E6681D"/>
    <w:rsid w:val="00F47D9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5018"/>
  <w15:chartTrackingRefBased/>
  <w15:docId w15:val="{76A7D16B-0943-4B29-A223-F44196A3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4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F76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7644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rsid w:val="00FF76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F764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F7644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7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F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44"/>
  </w:style>
  <w:style w:type="paragraph" w:styleId="Footer">
    <w:name w:val="footer"/>
    <w:basedOn w:val="Normal"/>
    <w:link w:val="FooterChar"/>
    <w:uiPriority w:val="99"/>
    <w:unhideWhenUsed/>
    <w:rsid w:val="00FF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44"/>
  </w:style>
  <w:style w:type="character" w:customStyle="1" w:styleId="Heading3Char">
    <w:name w:val="Heading 3 Char"/>
    <w:basedOn w:val="DefaultParagraphFont"/>
    <w:link w:val="Heading3"/>
    <w:uiPriority w:val="9"/>
    <w:semiHidden/>
    <w:rsid w:val="00727F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Denis Popp</dc:creator>
  <cp:keywords/>
  <dc:description/>
  <cp:lastModifiedBy>Hackett, Laura</cp:lastModifiedBy>
  <cp:revision>2</cp:revision>
  <dcterms:created xsi:type="dcterms:W3CDTF">2020-05-18T17:18:00Z</dcterms:created>
  <dcterms:modified xsi:type="dcterms:W3CDTF">2020-05-18T17:18:00Z</dcterms:modified>
</cp:coreProperties>
</file>