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AB" w:rsidRPr="00725FC9" w:rsidRDefault="00725FC9" w:rsidP="00725FC9">
      <w:pPr>
        <w:rPr>
          <w:b/>
        </w:rPr>
      </w:pPr>
      <w:r w:rsidRPr="00725FC9">
        <w:rPr>
          <w:b/>
        </w:rPr>
        <w:t>ALL CHILDREN AND YOUTH HAVE THE RIGHT TO FREE, APPROPRIATE PUBLIC EDUCATION</w:t>
      </w:r>
    </w:p>
    <w:p w:rsidR="00725FC9" w:rsidRPr="00725FC9" w:rsidRDefault="00725FC9" w:rsidP="00725FC9">
      <w:pPr>
        <w:rPr>
          <w:b/>
        </w:rPr>
      </w:pPr>
      <w:r w:rsidRPr="00725FC9">
        <w:rPr>
          <w:b/>
        </w:rPr>
        <w:t xml:space="preserve">Including children and youth with: </w:t>
      </w:r>
    </w:p>
    <w:p w:rsidR="00725FC9" w:rsidRPr="00725FC9" w:rsidRDefault="00725FC9" w:rsidP="00725FC9">
      <w:pPr>
        <w:pStyle w:val="ListParagraph"/>
        <w:numPr>
          <w:ilvl w:val="0"/>
          <w:numId w:val="1"/>
        </w:numPr>
        <w:rPr>
          <w:b/>
        </w:rPr>
      </w:pPr>
      <w:r w:rsidRPr="00725FC9">
        <w:rPr>
          <w:b/>
        </w:rPr>
        <w:t xml:space="preserve">Uncertain housing </w:t>
      </w:r>
    </w:p>
    <w:p w:rsidR="00725FC9" w:rsidRPr="00725FC9" w:rsidRDefault="00725FC9" w:rsidP="00725FC9">
      <w:pPr>
        <w:pStyle w:val="ListParagraph"/>
        <w:numPr>
          <w:ilvl w:val="0"/>
          <w:numId w:val="1"/>
        </w:numPr>
        <w:rPr>
          <w:b/>
        </w:rPr>
      </w:pPr>
      <w:r w:rsidRPr="00725FC9">
        <w:rPr>
          <w:b/>
        </w:rPr>
        <w:t xml:space="preserve">A temporary address </w:t>
      </w:r>
    </w:p>
    <w:p w:rsidR="00725FC9" w:rsidRPr="00725FC9" w:rsidRDefault="00725FC9" w:rsidP="00725FC9">
      <w:pPr>
        <w:pStyle w:val="ListParagraph"/>
        <w:numPr>
          <w:ilvl w:val="0"/>
          <w:numId w:val="1"/>
        </w:numPr>
        <w:rPr>
          <w:b/>
          <w:u w:val="single"/>
        </w:rPr>
      </w:pPr>
      <w:r w:rsidRPr="00725FC9">
        <w:rPr>
          <w:b/>
        </w:rPr>
        <w:t>No permanent physical address</w:t>
      </w:r>
    </w:p>
    <w:p w:rsidR="00725FC9" w:rsidRDefault="00725FC9" w:rsidP="00725FC9">
      <w:r>
        <w:t xml:space="preserve">The federal McKinney-Vento Act guarantees school enrollment for anyone who, due to a lack of housing, does not have a </w:t>
      </w:r>
      <w:r w:rsidRPr="00725FC9">
        <w:rPr>
          <w:b/>
        </w:rPr>
        <w:t>fixed</w:t>
      </w:r>
      <w:r>
        <w:t>,</w:t>
      </w:r>
      <w:r w:rsidRPr="00725FC9">
        <w:rPr>
          <w:b/>
        </w:rPr>
        <w:t xml:space="preserve"> regular</w:t>
      </w:r>
      <w:r>
        <w:t xml:space="preserve">, and </w:t>
      </w:r>
      <w:r w:rsidRPr="00725FC9">
        <w:rPr>
          <w:b/>
        </w:rPr>
        <w:t>adequate</w:t>
      </w:r>
      <w:r>
        <w:t xml:space="preserve"> night time residence. Such children and youth may live:</w:t>
      </w:r>
    </w:p>
    <w:p w:rsidR="00725FC9" w:rsidRPr="00725FC9" w:rsidRDefault="00725FC9" w:rsidP="00725FC9">
      <w:pPr>
        <w:pStyle w:val="ListParagraph"/>
        <w:numPr>
          <w:ilvl w:val="0"/>
          <w:numId w:val="2"/>
        </w:numPr>
        <w:rPr>
          <w:u w:val="single"/>
        </w:rPr>
      </w:pPr>
      <w:r>
        <w:t>In an emergency shelter or transitional housing,</w:t>
      </w:r>
    </w:p>
    <w:p w:rsidR="00725FC9" w:rsidRPr="00725FC9" w:rsidRDefault="00725FC9" w:rsidP="00725FC9">
      <w:pPr>
        <w:pStyle w:val="ListParagraph"/>
        <w:numPr>
          <w:ilvl w:val="0"/>
          <w:numId w:val="2"/>
        </w:numPr>
        <w:rPr>
          <w:u w:val="single"/>
        </w:rPr>
      </w:pPr>
      <w:r>
        <w:t>In a motel, hotel, or campground due to the lack of an adequate alternative,</w:t>
      </w:r>
    </w:p>
    <w:p w:rsidR="00725FC9" w:rsidRPr="00725FC9" w:rsidRDefault="00725FC9" w:rsidP="00725FC9">
      <w:pPr>
        <w:pStyle w:val="ListParagraph"/>
        <w:numPr>
          <w:ilvl w:val="0"/>
          <w:numId w:val="2"/>
        </w:numPr>
        <w:rPr>
          <w:u w:val="single"/>
        </w:rPr>
      </w:pPr>
      <w:r>
        <w:t>In a car, park, public place, bus or train station, or abandoned building,</w:t>
      </w:r>
    </w:p>
    <w:p w:rsidR="00725FC9" w:rsidRPr="00725FC9" w:rsidRDefault="00725FC9" w:rsidP="00725FC9">
      <w:pPr>
        <w:pStyle w:val="ListParagraph"/>
        <w:numPr>
          <w:ilvl w:val="0"/>
          <w:numId w:val="2"/>
        </w:numPr>
        <w:rPr>
          <w:u w:val="single"/>
        </w:rPr>
      </w:pPr>
      <w:r>
        <w:t>Doubled up with relatives or friends due to loss of housing or economic hardship,</w:t>
      </w:r>
    </w:p>
    <w:p w:rsidR="00725FC9" w:rsidRPr="00725FC9" w:rsidRDefault="00725FC9" w:rsidP="00725FC9">
      <w:pPr>
        <w:pStyle w:val="ListParagraph"/>
        <w:numPr>
          <w:ilvl w:val="0"/>
          <w:numId w:val="2"/>
        </w:numPr>
        <w:rPr>
          <w:u w:val="single"/>
        </w:rPr>
      </w:pPr>
      <w:r>
        <w:t>In these conditions and be a migratory child or youth, or</w:t>
      </w:r>
    </w:p>
    <w:p w:rsidR="00725FC9" w:rsidRPr="00725FC9" w:rsidRDefault="00725FC9" w:rsidP="00725FC9">
      <w:pPr>
        <w:pStyle w:val="ListParagraph"/>
        <w:numPr>
          <w:ilvl w:val="0"/>
          <w:numId w:val="2"/>
        </w:numPr>
        <w:rPr>
          <w:u w:val="single"/>
        </w:rPr>
      </w:pPr>
      <w:r>
        <w:t>In these conditions and be a youth not accompanied by a parent or guardian.</w:t>
      </w:r>
    </w:p>
    <w:p w:rsidR="00725FC9" w:rsidRPr="00725FC9" w:rsidRDefault="00725FC9" w:rsidP="00725FC9">
      <w:pPr>
        <w:rPr>
          <w:b/>
        </w:rPr>
      </w:pPr>
      <w:r w:rsidRPr="00725FC9">
        <w:rPr>
          <w:b/>
        </w:rPr>
        <w:t>Children and youth living in these settings may meet the McKinney-Vento definition of homelessness and have additional educational rights.</w:t>
      </w:r>
    </w:p>
    <w:p w:rsidR="00725FC9" w:rsidRDefault="00725FC9" w:rsidP="00725FC9">
      <w:pPr>
        <w:rPr>
          <w:b/>
        </w:rPr>
      </w:pPr>
      <w:r w:rsidRPr="00725FC9">
        <w:rPr>
          <w:b/>
        </w:rPr>
        <w:t>Where can a child or youth without a fixed, regular, and adequate residence attend school?</w:t>
      </w:r>
    </w:p>
    <w:p w:rsidR="00725FC9" w:rsidRPr="00725FC9" w:rsidRDefault="00725FC9" w:rsidP="00725FC9">
      <w:pPr>
        <w:pStyle w:val="ListParagraph"/>
        <w:numPr>
          <w:ilvl w:val="0"/>
          <w:numId w:val="3"/>
        </w:numPr>
        <w:rPr>
          <w:b/>
          <w:u w:val="single"/>
        </w:rPr>
      </w:pPr>
      <w:r>
        <w:t>The school the child or youth attended before becoming homeless or was last enrolled (school of origin), or</w:t>
      </w:r>
    </w:p>
    <w:p w:rsidR="00725FC9" w:rsidRPr="00725FC9" w:rsidRDefault="00725FC9" w:rsidP="00725FC9">
      <w:pPr>
        <w:pStyle w:val="ListParagraph"/>
        <w:numPr>
          <w:ilvl w:val="0"/>
          <w:numId w:val="3"/>
        </w:numPr>
        <w:rPr>
          <w:b/>
          <w:u w:val="single"/>
        </w:rPr>
      </w:pPr>
      <w:r>
        <w:t>The school in the attendance area where the child or youth is currently living</w:t>
      </w:r>
    </w:p>
    <w:p w:rsidR="00725FC9" w:rsidRDefault="00725FC9" w:rsidP="00725FC9">
      <w:pPr>
        <w:rPr>
          <w:b/>
        </w:rPr>
      </w:pPr>
      <w:r w:rsidRPr="00725FC9">
        <w:rPr>
          <w:b/>
        </w:rPr>
        <w:t>How can delays be avoided when enrolling a student experiencing homelessness in school?</w:t>
      </w:r>
    </w:p>
    <w:p w:rsidR="00725FC9" w:rsidRPr="00725FC9" w:rsidRDefault="00725FC9" w:rsidP="00725FC9">
      <w:pPr>
        <w:pStyle w:val="ListParagraph"/>
        <w:numPr>
          <w:ilvl w:val="0"/>
          <w:numId w:val="4"/>
        </w:numPr>
        <w:rPr>
          <w:b/>
          <w:u w:val="single"/>
        </w:rPr>
      </w:pPr>
      <w:r>
        <w:t>Enroll the student immediately</w:t>
      </w:r>
    </w:p>
    <w:p w:rsidR="00725FC9" w:rsidRPr="00725FC9" w:rsidRDefault="00725FC9" w:rsidP="00725FC9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Contact the previous school and ask that the records be sent electronically or shared over the phone.</w:t>
      </w:r>
    </w:p>
    <w:p w:rsidR="00725FC9" w:rsidRPr="00725FC9" w:rsidRDefault="00725FC9" w:rsidP="00725FC9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Contact the principal, school counselor, or local homeless education liaison with any concerns.</w:t>
      </w:r>
    </w:p>
    <w:p w:rsidR="00725FC9" w:rsidRPr="00725FC9" w:rsidRDefault="00725FC9" w:rsidP="00725FC9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Contact the local homeless education liaison to support unaccompanied youth when enrolling in school.</w:t>
      </w:r>
    </w:p>
    <w:p w:rsidR="00725FC9" w:rsidRDefault="00725FC9" w:rsidP="00725FC9">
      <w:pPr>
        <w:spacing w:line="240" w:lineRule="auto"/>
        <w:jc w:val="center"/>
        <w:rPr>
          <w:b/>
        </w:rPr>
      </w:pPr>
      <w:r w:rsidRPr="00725FC9">
        <w:rPr>
          <w:b/>
        </w:rPr>
        <w:t>Where can I get help?</w:t>
      </w:r>
    </w:p>
    <w:p w:rsidR="00725FC9" w:rsidRDefault="00D56AE7" w:rsidP="00725FC9">
      <w:pPr>
        <w:spacing w:line="240" w:lineRule="auto"/>
        <w:jc w:val="center"/>
        <w:rPr>
          <w:b/>
        </w:rPr>
      </w:pPr>
      <w:hyperlink r:id="rId6" w:history="1">
        <w:r w:rsidRPr="00D56AE7">
          <w:rPr>
            <w:rStyle w:val="Hyperlink"/>
            <w:b/>
          </w:rPr>
          <w:t xml:space="preserve">Find My </w:t>
        </w:r>
        <w:r w:rsidR="00725FC9" w:rsidRPr="00D56AE7">
          <w:rPr>
            <w:rStyle w:val="Hyperlink"/>
            <w:b/>
          </w:rPr>
          <w:t>Local Homeless Education Liaison</w:t>
        </w:r>
      </w:hyperlink>
    </w:p>
    <w:p w:rsidR="00D56AE7" w:rsidRDefault="00D56AE7" w:rsidP="00D56AE7">
      <w:pPr>
        <w:spacing w:after="0" w:line="240" w:lineRule="auto"/>
      </w:pPr>
    </w:p>
    <w:p w:rsidR="00D56AE7" w:rsidRDefault="00D56AE7" w:rsidP="00D56AE7">
      <w:pPr>
        <w:spacing w:after="0" w:line="240" w:lineRule="auto"/>
      </w:pPr>
      <w:bookmarkStart w:id="0" w:name="_GoBack"/>
      <w:bookmarkEnd w:id="0"/>
      <w:r>
        <w:t>Mailing Address: P.O. Box 8795, Williamsburg, VA 23187-8795</w:t>
      </w:r>
    </w:p>
    <w:p w:rsidR="00D56AE7" w:rsidRDefault="00D56AE7" w:rsidP="00D56AE7">
      <w:pPr>
        <w:spacing w:after="0" w:line="240" w:lineRule="auto"/>
      </w:pPr>
      <w:r>
        <w:t>Phone Number: 757-221-4002, Toll Free: 877-455-3412</w:t>
      </w:r>
    </w:p>
    <w:p w:rsidR="00D56AE7" w:rsidRDefault="00725FC9" w:rsidP="00D56AE7">
      <w:pPr>
        <w:spacing w:after="0" w:line="240" w:lineRule="auto"/>
      </w:pPr>
      <w:r>
        <w:t xml:space="preserve">Fax: 757-221-5300 </w:t>
      </w:r>
    </w:p>
    <w:p w:rsidR="00D56AE7" w:rsidRDefault="00D56AE7" w:rsidP="00D56AE7">
      <w:pPr>
        <w:spacing w:after="0" w:line="240" w:lineRule="auto"/>
      </w:pPr>
      <w:hyperlink r:id="rId7" w:history="1">
        <w:r w:rsidRPr="00D56AE7">
          <w:rPr>
            <w:rStyle w:val="Hyperlink"/>
          </w:rPr>
          <w:t>E-mail</w:t>
        </w:r>
      </w:hyperlink>
    </w:p>
    <w:p w:rsidR="00725FC9" w:rsidRPr="00725FC9" w:rsidRDefault="00D56AE7" w:rsidP="00D56AE7">
      <w:pPr>
        <w:spacing w:after="0" w:line="240" w:lineRule="auto"/>
        <w:rPr>
          <w:b/>
          <w:u w:val="single"/>
        </w:rPr>
      </w:pPr>
      <w:hyperlink r:id="rId8" w:history="1">
        <w:r w:rsidRPr="00D56AE7">
          <w:rPr>
            <w:rStyle w:val="Hyperlink"/>
          </w:rPr>
          <w:t>Website</w:t>
        </w:r>
      </w:hyperlink>
      <w:r>
        <w:t xml:space="preserve"> </w:t>
      </w:r>
    </w:p>
    <w:sectPr w:rsidR="00725FC9" w:rsidRPr="0072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63F5"/>
    <w:multiLevelType w:val="hybridMultilevel"/>
    <w:tmpl w:val="E190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E60"/>
    <w:multiLevelType w:val="hybridMultilevel"/>
    <w:tmpl w:val="3D3C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7179"/>
    <w:multiLevelType w:val="hybridMultilevel"/>
    <w:tmpl w:val="1D2C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E2358"/>
    <w:multiLevelType w:val="hybridMultilevel"/>
    <w:tmpl w:val="19C6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C9"/>
    <w:rsid w:val="005018C6"/>
    <w:rsid w:val="00725FC9"/>
    <w:rsid w:val="009832AB"/>
    <w:rsid w:val="00D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6C02"/>
  <w15:chartTrackingRefBased/>
  <w15:docId w15:val="{9990DF1A-3C54-4CFF-9924-E460870B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.edu/hope" TargetMode="External"/><Relationship Id="rId3" Type="http://schemas.openxmlformats.org/officeDocument/2006/relationships/styles" Target="styles.xml"/><Relationship Id="rId7" Type="http://schemas.openxmlformats.org/officeDocument/2006/relationships/hyperlink" Target="mailto:homlss@w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wm.edu/centers/hope/liaison-listing/a-b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F93D-BC49-41EA-B459-CE380F30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Homeless Educ Dept Project</dc:creator>
  <cp:keywords/>
  <dc:description/>
  <cp:lastModifiedBy>Hackett, Laura</cp:lastModifiedBy>
  <cp:revision>2</cp:revision>
  <dcterms:created xsi:type="dcterms:W3CDTF">2019-02-04T20:53:00Z</dcterms:created>
  <dcterms:modified xsi:type="dcterms:W3CDTF">2019-07-03T14:48:00Z</dcterms:modified>
</cp:coreProperties>
</file>